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8A975" w14:textId="335D4881" w:rsidR="00652152" w:rsidRDefault="00652152" w:rsidP="00652152">
      <w:pPr>
        <w:pStyle w:val="Indice"/>
      </w:pPr>
      <w:r w:rsidRPr="006533B7">
        <w:t xml:space="preserve">Allegato </w:t>
      </w:r>
      <w:r>
        <w:t>1</w:t>
      </w:r>
      <w:r w:rsidRPr="006533B7">
        <w:t xml:space="preserve"> - Domanda di partecipazione</w:t>
      </w:r>
      <w:r>
        <w:t xml:space="preserve"> alla </w:t>
      </w:r>
      <w:r w:rsidRPr="004130BD">
        <w:rPr>
          <w:b/>
        </w:rPr>
        <w:t>GARA EUROPEA A PROCEDURA AP</w:t>
      </w:r>
      <w:r>
        <w:rPr>
          <w:b/>
        </w:rPr>
        <w:t xml:space="preserve">ERTA PER L’APPALTO DEL SERVIZIO DI GESTIONE ESTERNALIZZATA </w:t>
      </w:r>
      <w:r w:rsidRPr="00CA2AED">
        <w:rPr>
          <w:b/>
        </w:rPr>
        <w:t>DELL’ISTITUTO ONCOLOGICO VENETO IRCCS</w:t>
      </w:r>
      <w:r>
        <w:rPr>
          <w:b/>
        </w:rPr>
        <w:t>.</w:t>
      </w:r>
    </w:p>
    <w:p w14:paraId="53FDB6A6" w14:textId="7719C9BD" w:rsidR="00C41162" w:rsidRPr="00F62734" w:rsidRDefault="00C41162" w:rsidP="00FC6F3C">
      <w:pPr>
        <w:pStyle w:val="Indice"/>
        <w:jc w:val="both"/>
        <w:rPr>
          <w:b/>
        </w:rPr>
      </w:pP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w:t>
      </w:r>
      <w:proofErr w:type="gramStart"/>
      <w:r w:rsidRPr="006533B7">
        <w:rPr>
          <w:b/>
          <w:bCs/>
          <w:i/>
          <w:color w:val="FFFFFF" w:themeColor="background1"/>
          <w:sz w:val="20"/>
          <w:szCs w:val="20"/>
        </w:rPr>
        <w:t>da</w:t>
      </w:r>
      <w:proofErr w:type="gramEnd"/>
      <w:r w:rsidRPr="006533B7">
        <w:rPr>
          <w:b/>
          <w:bCs/>
          <w:i/>
          <w:color w:val="FFFFFF" w:themeColor="background1"/>
          <w:sz w:val="20"/>
          <w:szCs w:val="20"/>
        </w:rPr>
        <w:t xml:space="preserve">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proofErr w:type="gramStart"/>
      <w:r w:rsidRPr="006533B7">
        <w:rPr>
          <w:sz w:val="20"/>
          <w:szCs w:val="20"/>
        </w:rPr>
        <w:t>consapevole</w:t>
      </w:r>
      <w:proofErr w:type="gramEnd"/>
      <w:r w:rsidRPr="006533B7">
        <w:rPr>
          <w:sz w:val="20"/>
          <w:szCs w:val="20"/>
        </w:rPr>
        <w:t xml:space="preserv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 xml:space="preserve">che l’aggregazione di imprese di rete è iscritta al Registro delle Imprese di ………………………. </w:t>
      </w:r>
      <w:proofErr w:type="gramStart"/>
      <w:r w:rsidRPr="006533B7">
        <w:rPr>
          <w:rFonts w:eastAsia="Times New Roman" w:cs="Times New Roman"/>
          <w:sz w:val="20"/>
          <w:szCs w:val="20"/>
        </w:rPr>
        <w:t>al</w:t>
      </w:r>
      <w:proofErr w:type="gramEnd"/>
      <w:r w:rsidRPr="006533B7">
        <w:rPr>
          <w:rFonts w:eastAsia="Times New Roman" w:cs="Times New Roman"/>
          <w:sz w:val="20"/>
          <w:szCs w:val="20"/>
        </w:rPr>
        <w:t xml:space="preserve"> n…………………….. partita I.V.A. n……………………………. </w:t>
      </w:r>
      <w:proofErr w:type="gramStart"/>
      <w:r w:rsidRPr="006533B7">
        <w:rPr>
          <w:rFonts w:eastAsia="Times New Roman" w:cs="Times New Roman"/>
          <w:sz w:val="20"/>
          <w:szCs w:val="20"/>
        </w:rPr>
        <w:t>oppure</w:t>
      </w:r>
      <w:proofErr w:type="gramEnd"/>
      <w:r w:rsidRPr="006533B7">
        <w:rPr>
          <w:rFonts w:eastAsia="Times New Roman" w:cs="Times New Roman"/>
          <w:sz w:val="20"/>
          <w:szCs w:val="20"/>
        </w:rPr>
        <w:t xml:space="preserv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F62734" w:rsidRDefault="00184306">
      <w:pPr>
        <w:pStyle w:val="Paragrafoelenco"/>
        <w:numPr>
          <w:ilvl w:val="0"/>
          <w:numId w:val="1"/>
        </w:numPr>
        <w:jc w:val="both"/>
        <w:rPr>
          <w:b/>
          <w:strike/>
          <w:color w:val="4472C4" w:themeColor="accent5"/>
          <w:sz w:val="20"/>
          <w:szCs w:val="20"/>
        </w:rPr>
      </w:pPr>
      <w:r w:rsidRPr="00F62734">
        <w:rPr>
          <w:b/>
          <w:strike/>
          <w:color w:val="4472C4" w:themeColor="accent5"/>
          <w:sz w:val="20"/>
          <w:szCs w:val="20"/>
        </w:rPr>
        <w:lastRenderedPageBreak/>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F62734" w:rsidRDefault="00C41162">
      <w:pPr>
        <w:pStyle w:val="Paragrafoelenco"/>
        <w:jc w:val="both"/>
        <w:rPr>
          <w:strike/>
          <w:sz w:val="20"/>
          <w:szCs w:val="20"/>
        </w:rPr>
      </w:pPr>
    </w:p>
    <w:p w14:paraId="2D7E06C7" w14:textId="76A04EB5" w:rsidR="00C41162" w:rsidRPr="00F62734" w:rsidRDefault="00184306" w:rsidP="00BF1D89">
      <w:pPr>
        <w:ind w:left="284" w:hanging="284"/>
        <w:jc w:val="both"/>
        <w:rPr>
          <w:strike/>
          <w:sz w:val="20"/>
          <w:szCs w:val="20"/>
        </w:rPr>
      </w:pPr>
      <w:r w:rsidRPr="00F62734">
        <w:rPr>
          <w:rFonts w:eastAsia="Calibri" w:cs="Calibri"/>
          <w:strike/>
          <w:sz w:val="20"/>
          <w:szCs w:val="20"/>
          <w:lang w:eastAsia="it-IT"/>
        </w:rPr>
        <w:t>□</w:t>
      </w:r>
      <w:r w:rsidR="00BF1D89" w:rsidRPr="00F62734">
        <w:rPr>
          <w:rFonts w:eastAsia="Calibri" w:cs="Calibri"/>
          <w:strike/>
          <w:sz w:val="20"/>
          <w:szCs w:val="20"/>
          <w:lang w:eastAsia="it-IT"/>
        </w:rPr>
        <w:tab/>
      </w:r>
      <w:r w:rsidRPr="00F62734">
        <w:rPr>
          <w:b/>
          <w:strike/>
          <w:sz w:val="20"/>
          <w:szCs w:val="20"/>
        </w:rPr>
        <w:t>DICHIARA</w:t>
      </w:r>
      <w:r w:rsidRPr="00F62734">
        <w:rPr>
          <w:strike/>
          <w:sz w:val="20"/>
          <w:szCs w:val="20"/>
        </w:rPr>
        <w:t xml:space="preserve"> di essere iscritto nell’elenco dei fornitori, prestatori di servizi non soggetti a tentativo di infiltrazione mafiosa (c.d. White </w:t>
      </w:r>
      <w:r w:rsidR="009B5141" w:rsidRPr="00F62734">
        <w:rPr>
          <w:strike/>
          <w:sz w:val="20"/>
          <w:szCs w:val="20"/>
        </w:rPr>
        <w:t>List) della Prefettura di ………………</w:t>
      </w:r>
    </w:p>
    <w:p w14:paraId="56D6BF75" w14:textId="77777777" w:rsidR="00C41162" w:rsidRPr="00F62734" w:rsidRDefault="00C41162" w:rsidP="00BF1D89">
      <w:pPr>
        <w:pStyle w:val="Paragrafoelenco"/>
        <w:ind w:left="284" w:hanging="284"/>
        <w:jc w:val="both"/>
        <w:rPr>
          <w:strike/>
          <w:sz w:val="20"/>
          <w:szCs w:val="20"/>
        </w:rPr>
      </w:pPr>
    </w:p>
    <w:p w14:paraId="077BCA11" w14:textId="63C4A7C0" w:rsidR="00C41162" w:rsidRPr="00F62734" w:rsidRDefault="00184306" w:rsidP="00BF1D89">
      <w:pPr>
        <w:pStyle w:val="Paragrafoelenco"/>
        <w:ind w:left="284" w:hanging="284"/>
        <w:jc w:val="both"/>
        <w:rPr>
          <w:strike/>
          <w:sz w:val="20"/>
          <w:szCs w:val="20"/>
        </w:rPr>
      </w:pPr>
      <w:r w:rsidRPr="00F62734">
        <w:rPr>
          <w:rFonts w:eastAsia="Calibri" w:cs="Calibri"/>
          <w:strike/>
          <w:sz w:val="20"/>
          <w:szCs w:val="20"/>
          <w:lang w:eastAsia="it-IT"/>
        </w:rPr>
        <w:t>□</w:t>
      </w:r>
      <w:r w:rsidR="00BF1D89" w:rsidRPr="00F62734">
        <w:rPr>
          <w:rFonts w:eastAsia="Calibri" w:cs="Calibri"/>
          <w:strike/>
          <w:sz w:val="20"/>
          <w:szCs w:val="20"/>
          <w:lang w:eastAsia="it-IT"/>
        </w:rPr>
        <w:tab/>
      </w:r>
      <w:r w:rsidRPr="00F62734">
        <w:rPr>
          <w:b/>
          <w:strike/>
          <w:sz w:val="20"/>
          <w:szCs w:val="20"/>
        </w:rPr>
        <w:t>DICHIARA</w:t>
      </w:r>
      <w:r w:rsidRPr="00F62734">
        <w:rPr>
          <w:strike/>
          <w:sz w:val="20"/>
          <w:szCs w:val="20"/>
        </w:rPr>
        <w:t xml:space="preserve"> di aver presentato la domanda di iscrizione o di rinnovo nell’elenco dei fornitori, prestatori di servizi non soggetti a tentativo di infiltrazione mafiosa (c.d. White L</w:t>
      </w:r>
      <w:r w:rsidR="009B5141" w:rsidRPr="00F62734">
        <w:rPr>
          <w:strike/>
          <w:sz w:val="20"/>
          <w:szCs w:val="20"/>
        </w:rPr>
        <w:t>ist) della Prefettura di ……………….</w:t>
      </w:r>
    </w:p>
    <w:p w14:paraId="3303AA7F" w14:textId="77777777" w:rsidR="00C41162" w:rsidRPr="00F62734" w:rsidRDefault="00C41162" w:rsidP="00BF1D89">
      <w:pPr>
        <w:pStyle w:val="Paragrafoelenco"/>
        <w:ind w:left="284" w:hanging="284"/>
        <w:jc w:val="both"/>
        <w:rPr>
          <w:strike/>
          <w:sz w:val="20"/>
          <w:szCs w:val="20"/>
        </w:rPr>
      </w:pPr>
    </w:p>
    <w:p w14:paraId="2EB08615" w14:textId="49E72F02" w:rsidR="00C41162" w:rsidRPr="00F62734" w:rsidRDefault="00184306" w:rsidP="00BF1D89">
      <w:pPr>
        <w:pStyle w:val="Paragrafoelenco"/>
        <w:ind w:left="284" w:hanging="284"/>
        <w:jc w:val="both"/>
        <w:rPr>
          <w:strike/>
          <w:sz w:val="20"/>
          <w:szCs w:val="20"/>
        </w:rPr>
      </w:pPr>
      <w:r w:rsidRPr="00F62734">
        <w:rPr>
          <w:rFonts w:eastAsia="Calibri" w:cs="Calibri"/>
          <w:strike/>
          <w:sz w:val="20"/>
          <w:szCs w:val="20"/>
          <w:lang w:eastAsia="it-IT"/>
        </w:rPr>
        <w:t>□</w:t>
      </w:r>
      <w:r w:rsidR="00BF1D89" w:rsidRPr="00F62734">
        <w:rPr>
          <w:rFonts w:eastAsia="Calibri" w:cs="Calibri"/>
          <w:strike/>
          <w:sz w:val="20"/>
          <w:szCs w:val="20"/>
          <w:lang w:eastAsia="it-IT"/>
        </w:rPr>
        <w:tab/>
      </w:r>
      <w:r w:rsidRPr="00F62734">
        <w:rPr>
          <w:b/>
          <w:strike/>
          <w:sz w:val="20"/>
          <w:szCs w:val="20"/>
        </w:rPr>
        <w:t>DICHIARA</w:t>
      </w:r>
      <w:r w:rsidRPr="00F62734">
        <w:rPr>
          <w:strike/>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F62734">
        <w:rPr>
          <w:i/>
          <w:strike/>
          <w:sz w:val="20"/>
          <w:szCs w:val="20"/>
        </w:rPr>
        <w:t>indicare il soggetto</w:t>
      </w:r>
      <w:r w:rsidRPr="00F62734">
        <w:rPr>
          <w:strike/>
          <w:sz w:val="20"/>
          <w:szCs w:val="20"/>
        </w:rPr>
        <w:t>].</w:t>
      </w:r>
    </w:p>
    <w:p w14:paraId="45149318" w14:textId="0ECE8E41" w:rsidR="00C41162" w:rsidRPr="00F62734" w:rsidRDefault="00C41162">
      <w:pPr>
        <w:pStyle w:val="Paragrafoelenco"/>
        <w:jc w:val="both"/>
        <w:rPr>
          <w:strike/>
          <w:sz w:val="20"/>
          <w:szCs w:val="20"/>
        </w:rPr>
      </w:pPr>
    </w:p>
    <w:p w14:paraId="4AF37E60" w14:textId="1BBD1F5B" w:rsidR="00D778F8" w:rsidRPr="00F62734" w:rsidRDefault="00D778F8" w:rsidP="00D778F8">
      <w:pPr>
        <w:pStyle w:val="Paragrafoelenco"/>
        <w:numPr>
          <w:ilvl w:val="0"/>
          <w:numId w:val="1"/>
        </w:numPr>
        <w:jc w:val="both"/>
        <w:rPr>
          <w:b/>
          <w:strike/>
          <w:color w:val="4472C4" w:themeColor="accent5"/>
          <w:sz w:val="20"/>
          <w:szCs w:val="20"/>
        </w:rPr>
      </w:pPr>
      <w:r w:rsidRPr="00F62734">
        <w:rPr>
          <w:b/>
          <w:strike/>
          <w:color w:val="4472C4" w:themeColor="accent5"/>
          <w:sz w:val="20"/>
          <w:szCs w:val="20"/>
        </w:rPr>
        <w:t>[Eventuale se la procedura:</w:t>
      </w:r>
    </w:p>
    <w:p w14:paraId="665300B8" w14:textId="77777777" w:rsidR="00D778F8" w:rsidRPr="00F62734" w:rsidRDefault="00D778F8" w:rsidP="00D778F8">
      <w:pPr>
        <w:ind w:left="709"/>
        <w:jc w:val="both"/>
        <w:rPr>
          <w:b/>
          <w:strike/>
          <w:color w:val="4472C4" w:themeColor="accent5"/>
          <w:sz w:val="20"/>
          <w:szCs w:val="20"/>
        </w:rPr>
      </w:pPr>
      <w:r w:rsidRPr="00F62734">
        <w:rPr>
          <w:b/>
          <w:strike/>
          <w:color w:val="4472C4" w:themeColor="accent5"/>
          <w:sz w:val="20"/>
          <w:szCs w:val="20"/>
        </w:rPr>
        <w:t>- ha un lotto unico pari o superiore a 250 milioni di euro;</w:t>
      </w:r>
    </w:p>
    <w:p w14:paraId="1DD87BC7" w14:textId="184B38C4" w:rsidR="00D778F8" w:rsidRPr="00F62734" w:rsidRDefault="00D778F8" w:rsidP="00D778F8">
      <w:pPr>
        <w:ind w:left="851" w:hanging="142"/>
        <w:jc w:val="both"/>
        <w:rPr>
          <w:b/>
          <w:strike/>
          <w:color w:val="4472C4" w:themeColor="accent5"/>
          <w:sz w:val="20"/>
          <w:szCs w:val="20"/>
        </w:rPr>
      </w:pPr>
      <w:r w:rsidRPr="00F62734">
        <w:rPr>
          <w:b/>
          <w:strike/>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F62734" w:rsidRDefault="00D778F8" w:rsidP="00BF1D89">
      <w:pPr>
        <w:tabs>
          <w:tab w:val="left" w:pos="567"/>
        </w:tabs>
        <w:spacing w:before="60" w:after="60" w:line="276" w:lineRule="auto"/>
        <w:jc w:val="both"/>
        <w:rPr>
          <w:strike/>
          <w:sz w:val="20"/>
          <w:szCs w:val="20"/>
        </w:rPr>
      </w:pPr>
      <w:r w:rsidRPr="00F62734">
        <w:rPr>
          <w:b/>
          <w:bCs/>
          <w:i/>
          <w:iCs/>
          <w:strike/>
          <w:sz w:val="20"/>
          <w:szCs w:val="20"/>
        </w:rPr>
        <w:t>Dichiarazioni da rendere anche da tutti i membri del RTI/Consorzio e dalle consorziate esecutrici.</w:t>
      </w:r>
    </w:p>
    <w:p w14:paraId="275F46FE" w14:textId="134749C5" w:rsidR="00D778F8" w:rsidRPr="00F62734" w:rsidRDefault="00D778F8" w:rsidP="00BF1D89">
      <w:pPr>
        <w:spacing w:before="60" w:after="60" w:line="276" w:lineRule="auto"/>
        <w:ind w:left="284" w:hanging="284"/>
        <w:jc w:val="both"/>
        <w:rPr>
          <w:strike/>
          <w:sz w:val="20"/>
          <w:szCs w:val="20"/>
        </w:rPr>
      </w:pPr>
      <w:r w:rsidRPr="00F62734">
        <w:rPr>
          <w:strike/>
          <w:sz w:val="20"/>
          <w:szCs w:val="20"/>
        </w:rPr>
        <w:t xml:space="preserve">□ </w:t>
      </w:r>
      <w:r w:rsidR="00BF1D89" w:rsidRPr="00F62734">
        <w:rPr>
          <w:strike/>
          <w:sz w:val="20"/>
          <w:szCs w:val="20"/>
        </w:rPr>
        <w:tab/>
      </w:r>
      <w:r w:rsidRPr="00F62734">
        <w:rPr>
          <w:b/>
          <w:bCs/>
          <w:strike/>
          <w:sz w:val="20"/>
          <w:szCs w:val="20"/>
          <w:lang w:eastAsia="it-IT"/>
        </w:rPr>
        <w:t>DICHIARA</w:t>
      </w:r>
      <w:r w:rsidRPr="00F62734">
        <w:rPr>
          <w:strike/>
          <w:sz w:val="20"/>
          <w:szCs w:val="20"/>
          <w:lang w:eastAsia="it-IT"/>
        </w:rPr>
        <w:t xml:space="preserve"> </w:t>
      </w:r>
      <w:r w:rsidRPr="00F62734">
        <w:rPr>
          <w:strike/>
          <w:sz w:val="20"/>
          <w:szCs w:val="20"/>
        </w:rPr>
        <w:t>che non ha ricevuto contributi finanziari esteri soggetti ad obbligo di notifica a norma dell’articolo 28 del Regolamento U.E. n. 2022/2560</w:t>
      </w:r>
    </w:p>
    <w:p w14:paraId="07CBF077" w14:textId="77777777" w:rsidR="00BF1D89" w:rsidRPr="00F62734" w:rsidRDefault="00BF1D89" w:rsidP="00BF1D89">
      <w:pPr>
        <w:ind w:left="284" w:hanging="284"/>
        <w:jc w:val="both"/>
        <w:rPr>
          <w:b/>
          <w:strike/>
          <w:sz w:val="20"/>
          <w:szCs w:val="20"/>
        </w:rPr>
      </w:pPr>
      <w:proofErr w:type="gramStart"/>
      <w:r w:rsidRPr="00F62734">
        <w:rPr>
          <w:b/>
          <w:i/>
          <w:strike/>
          <w:sz w:val="20"/>
          <w:szCs w:val="20"/>
        </w:rPr>
        <w:t>o</w:t>
      </w:r>
      <w:proofErr w:type="gramEnd"/>
      <w:r w:rsidRPr="00F62734">
        <w:rPr>
          <w:b/>
          <w:i/>
          <w:strike/>
          <w:sz w:val="20"/>
          <w:szCs w:val="20"/>
        </w:rPr>
        <w:t xml:space="preserve"> in alternativa</w:t>
      </w:r>
    </w:p>
    <w:p w14:paraId="0227ABFC" w14:textId="0AE95308" w:rsidR="00D778F8" w:rsidRPr="00F62734" w:rsidRDefault="00D778F8" w:rsidP="00BF1D89">
      <w:pPr>
        <w:spacing w:before="60" w:after="60" w:line="276" w:lineRule="auto"/>
        <w:ind w:left="284" w:hanging="284"/>
        <w:jc w:val="both"/>
        <w:rPr>
          <w:strike/>
          <w:sz w:val="20"/>
          <w:szCs w:val="20"/>
        </w:rPr>
      </w:pPr>
      <w:r w:rsidRPr="00F62734">
        <w:rPr>
          <w:strike/>
          <w:sz w:val="20"/>
          <w:szCs w:val="20"/>
        </w:rPr>
        <w:t xml:space="preserve">□ </w:t>
      </w:r>
      <w:r w:rsidR="00BF1D89" w:rsidRPr="00F62734">
        <w:rPr>
          <w:strike/>
          <w:sz w:val="20"/>
          <w:szCs w:val="20"/>
        </w:rPr>
        <w:tab/>
      </w:r>
      <w:r w:rsidRPr="00F62734">
        <w:rPr>
          <w:b/>
          <w:bCs/>
          <w:strike/>
          <w:sz w:val="20"/>
          <w:szCs w:val="20"/>
          <w:lang w:eastAsia="it-IT"/>
        </w:rPr>
        <w:t>DICHIARA</w:t>
      </w:r>
      <w:r w:rsidRPr="00F62734">
        <w:rPr>
          <w:strike/>
          <w:sz w:val="20"/>
          <w:szCs w:val="20"/>
          <w:lang w:eastAsia="it-IT"/>
        </w:rPr>
        <w:t xml:space="preserve"> </w:t>
      </w:r>
      <w:r w:rsidRPr="00F62734">
        <w:rPr>
          <w:strike/>
          <w:sz w:val="20"/>
          <w:szCs w:val="20"/>
        </w:rPr>
        <w:t xml:space="preserve">che ha ricevuto contributi finanziari esteri </w:t>
      </w:r>
      <w:r w:rsidRPr="00F62734">
        <w:rPr>
          <w:strike/>
          <w:sz w:val="20"/>
          <w:szCs w:val="20"/>
          <w:u w:val="single"/>
        </w:rPr>
        <w:t>soggetti</w:t>
      </w:r>
      <w:r w:rsidRPr="00F62734">
        <w:rPr>
          <w:strike/>
          <w:sz w:val="20"/>
          <w:szCs w:val="20"/>
        </w:rPr>
        <w:t xml:space="preserve"> ad obbligo di notifica a norma dell’articolo 28 del Regolamento U.E. n. 2022/2560 e, pertanto, presenta l’allegato II del Regolamento di esecuzione </w:t>
      </w:r>
      <w:r w:rsidRPr="00F62734">
        <w:rPr>
          <w:i/>
          <w:iCs/>
          <w:strike/>
          <w:sz w:val="20"/>
          <w:szCs w:val="20"/>
        </w:rPr>
        <w:t xml:space="preserve">(UE) 2023/1441 </w:t>
      </w:r>
      <w:r w:rsidRPr="00F62734">
        <w:rPr>
          <w:strike/>
          <w:sz w:val="20"/>
          <w:szCs w:val="20"/>
        </w:rPr>
        <w:t xml:space="preserve">relativo alle sovvenzioni estere distorsive del mercato interno, compilato in tutte le sue parti. </w:t>
      </w:r>
    </w:p>
    <w:p w14:paraId="35D4BEC7" w14:textId="77777777" w:rsidR="00BF1D89" w:rsidRPr="00F62734" w:rsidRDefault="00BF1D89" w:rsidP="00BF1D89">
      <w:pPr>
        <w:ind w:left="284" w:hanging="284"/>
        <w:jc w:val="both"/>
        <w:rPr>
          <w:b/>
          <w:strike/>
          <w:sz w:val="20"/>
          <w:szCs w:val="20"/>
        </w:rPr>
      </w:pPr>
      <w:proofErr w:type="gramStart"/>
      <w:r w:rsidRPr="00F62734">
        <w:rPr>
          <w:b/>
          <w:i/>
          <w:strike/>
          <w:sz w:val="20"/>
          <w:szCs w:val="20"/>
        </w:rPr>
        <w:t>o</w:t>
      </w:r>
      <w:proofErr w:type="gramEnd"/>
      <w:r w:rsidRPr="00F62734">
        <w:rPr>
          <w:b/>
          <w:i/>
          <w:strike/>
          <w:sz w:val="20"/>
          <w:szCs w:val="20"/>
        </w:rPr>
        <w:t xml:space="preserve"> in alternativa</w:t>
      </w:r>
    </w:p>
    <w:p w14:paraId="07A26AAE" w14:textId="404DFB24" w:rsidR="00D778F8" w:rsidRPr="00F62734" w:rsidRDefault="00D778F8" w:rsidP="00BF1D89">
      <w:pPr>
        <w:spacing w:before="60" w:after="60" w:line="276" w:lineRule="auto"/>
        <w:ind w:left="284" w:hanging="284"/>
        <w:jc w:val="both"/>
        <w:rPr>
          <w:strike/>
          <w:sz w:val="20"/>
          <w:szCs w:val="20"/>
        </w:rPr>
      </w:pPr>
      <w:r w:rsidRPr="00F62734">
        <w:rPr>
          <w:strike/>
          <w:sz w:val="20"/>
          <w:szCs w:val="20"/>
        </w:rPr>
        <w:t xml:space="preserve">□ </w:t>
      </w:r>
      <w:r w:rsidR="00BF1D89" w:rsidRPr="00F62734">
        <w:rPr>
          <w:strike/>
          <w:sz w:val="20"/>
          <w:szCs w:val="20"/>
        </w:rPr>
        <w:tab/>
      </w:r>
      <w:r w:rsidRPr="00F62734">
        <w:rPr>
          <w:b/>
          <w:bCs/>
          <w:strike/>
          <w:sz w:val="20"/>
          <w:szCs w:val="20"/>
          <w:lang w:eastAsia="it-IT"/>
        </w:rPr>
        <w:t>DICHIARA</w:t>
      </w:r>
      <w:r w:rsidRPr="00F62734">
        <w:rPr>
          <w:strike/>
          <w:sz w:val="20"/>
          <w:szCs w:val="20"/>
          <w:lang w:eastAsia="it-IT"/>
        </w:rPr>
        <w:t xml:space="preserve"> </w:t>
      </w:r>
      <w:r w:rsidRPr="00F62734">
        <w:rPr>
          <w:strike/>
          <w:sz w:val="20"/>
          <w:szCs w:val="20"/>
        </w:rPr>
        <w:t xml:space="preserve">che ha ricevuto i contributi finanziari esteri </w:t>
      </w:r>
      <w:r w:rsidRPr="00F62734">
        <w:rPr>
          <w:strike/>
          <w:sz w:val="20"/>
          <w:szCs w:val="20"/>
          <w:u w:val="single"/>
        </w:rPr>
        <w:t>non soggetti</w:t>
      </w:r>
      <w:r w:rsidRPr="00F62734">
        <w:rPr>
          <w:strike/>
          <w:sz w:val="20"/>
          <w:szCs w:val="20"/>
        </w:rPr>
        <w:t xml:space="preserve"> ad obbligo di notifica a norma dell’articolo 28, paragrafo 1, lettera b) e, pertanto, presenta l’allegato II del Regolamento di esecuzione </w:t>
      </w:r>
      <w:r w:rsidRPr="00F62734">
        <w:rPr>
          <w:i/>
          <w:iCs/>
          <w:strike/>
          <w:sz w:val="20"/>
          <w:szCs w:val="20"/>
        </w:rPr>
        <w:t xml:space="preserve">(UE) 2023/1441 </w:t>
      </w:r>
      <w:r w:rsidRPr="00F62734">
        <w:rPr>
          <w:strike/>
          <w:sz w:val="20"/>
          <w:szCs w:val="20"/>
        </w:rPr>
        <w:t>relativo alle sovvenzioni estere distorsive del mercato interno, compilato nelle sezioni 1, 2, 7 e 8.</w:t>
      </w:r>
    </w:p>
    <w:p w14:paraId="3DA79EF3" w14:textId="77777777" w:rsidR="00BF1D89" w:rsidRPr="00F62734" w:rsidRDefault="00BF1D89" w:rsidP="00BF1D89">
      <w:pPr>
        <w:ind w:left="284" w:hanging="284"/>
        <w:jc w:val="both"/>
        <w:rPr>
          <w:b/>
          <w:strike/>
          <w:sz w:val="20"/>
          <w:szCs w:val="20"/>
        </w:rPr>
      </w:pPr>
      <w:proofErr w:type="gramStart"/>
      <w:r w:rsidRPr="00F62734">
        <w:rPr>
          <w:b/>
          <w:i/>
          <w:strike/>
          <w:sz w:val="20"/>
          <w:szCs w:val="20"/>
        </w:rPr>
        <w:t>o</w:t>
      </w:r>
      <w:proofErr w:type="gramEnd"/>
      <w:r w:rsidRPr="00F62734">
        <w:rPr>
          <w:b/>
          <w:i/>
          <w:strike/>
          <w:sz w:val="20"/>
          <w:szCs w:val="20"/>
        </w:rPr>
        <w:t xml:space="preserve"> in alternativa</w:t>
      </w:r>
    </w:p>
    <w:p w14:paraId="25341361" w14:textId="5CAC1572" w:rsidR="00D778F8" w:rsidRPr="00F62734" w:rsidRDefault="00D778F8" w:rsidP="00BF1D89">
      <w:pPr>
        <w:spacing w:before="60" w:after="60" w:line="276" w:lineRule="auto"/>
        <w:ind w:left="284" w:hanging="284"/>
        <w:jc w:val="both"/>
        <w:rPr>
          <w:strike/>
          <w:sz w:val="20"/>
          <w:szCs w:val="20"/>
        </w:rPr>
      </w:pPr>
      <w:r w:rsidRPr="00F62734">
        <w:rPr>
          <w:strike/>
          <w:sz w:val="20"/>
          <w:szCs w:val="20"/>
        </w:rPr>
        <w:t xml:space="preserve">□ </w:t>
      </w:r>
      <w:r w:rsidR="00BF1D89" w:rsidRPr="00F62734">
        <w:rPr>
          <w:strike/>
          <w:sz w:val="20"/>
          <w:szCs w:val="20"/>
        </w:rPr>
        <w:tab/>
      </w:r>
      <w:r w:rsidRPr="00F62734">
        <w:rPr>
          <w:b/>
          <w:bCs/>
          <w:strike/>
          <w:sz w:val="20"/>
          <w:szCs w:val="20"/>
          <w:lang w:eastAsia="it-IT"/>
        </w:rPr>
        <w:t>DICHIARA</w:t>
      </w:r>
      <w:r w:rsidRPr="00F62734">
        <w:rPr>
          <w:strike/>
          <w:sz w:val="20"/>
          <w:szCs w:val="20"/>
          <w:lang w:eastAsia="it-IT"/>
        </w:rPr>
        <w:t xml:space="preserve"> </w:t>
      </w:r>
      <w:r w:rsidRPr="00F62734">
        <w:rPr>
          <w:strike/>
          <w:sz w:val="20"/>
          <w:szCs w:val="20"/>
        </w:rPr>
        <w:t xml:space="preserve">che partecipa a lotti il cui valore complessivo è inferiore a 125 milioni di euro e, pertanto, non è tenuto agli obblighi dichiarativi di cui al Regolamento di esecuzione </w:t>
      </w:r>
      <w:r w:rsidRPr="00F62734">
        <w:rPr>
          <w:i/>
          <w:iCs/>
          <w:strike/>
          <w:sz w:val="20"/>
          <w:szCs w:val="20"/>
        </w:rPr>
        <w:t xml:space="preserve">(UE) 2023/1441 </w:t>
      </w:r>
      <w:r w:rsidRPr="00F62734">
        <w:rPr>
          <w:strike/>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1218B4AC" w14:textId="4E0C7FFC" w:rsidR="00F62734" w:rsidRPr="00F62734" w:rsidRDefault="00F62734" w:rsidP="00EE6074">
      <w:pPr>
        <w:pStyle w:val="Paragrafoelenco"/>
        <w:numPr>
          <w:ilvl w:val="0"/>
          <w:numId w:val="10"/>
        </w:numPr>
        <w:suppressAutoHyphens w:val="0"/>
        <w:autoSpaceDE w:val="0"/>
        <w:autoSpaceDN w:val="0"/>
        <w:adjustRightInd w:val="0"/>
        <w:spacing w:after="0" w:line="240" w:lineRule="auto"/>
        <w:contextualSpacing w:val="0"/>
        <w:jc w:val="both"/>
        <w:rPr>
          <w:sz w:val="20"/>
          <w:szCs w:val="20"/>
        </w:rPr>
      </w:pPr>
      <w:proofErr w:type="gramStart"/>
      <w:r w:rsidRPr="00F62734">
        <w:rPr>
          <w:sz w:val="20"/>
          <w:szCs w:val="20"/>
        </w:rPr>
        <w:t>che</w:t>
      </w:r>
      <w:proofErr w:type="gramEnd"/>
      <w:r w:rsidRPr="00F62734">
        <w:rPr>
          <w:sz w:val="20"/>
          <w:szCs w:val="20"/>
        </w:rPr>
        <w:t xml:space="preserve"> non ricorrono le cause automatiche di esclusione dalle gare per l’affidamento di contratti pubblici di cui all’art. 94 commi 1 e 2  </w:t>
      </w:r>
      <w:r w:rsidR="00EE6074">
        <w:rPr>
          <w:sz w:val="20"/>
          <w:szCs w:val="20"/>
        </w:rPr>
        <w:t xml:space="preserve">e all’art. 98, comma 3, lettere g) ed h) </w:t>
      </w:r>
      <w:r w:rsidRPr="00F62734">
        <w:rPr>
          <w:sz w:val="20"/>
          <w:szCs w:val="20"/>
        </w:rPr>
        <w:t xml:space="preserve">del </w:t>
      </w:r>
      <w:proofErr w:type="spellStart"/>
      <w:r w:rsidRPr="00F62734">
        <w:rPr>
          <w:sz w:val="20"/>
          <w:szCs w:val="20"/>
        </w:rPr>
        <w:t>D.Lgs.</w:t>
      </w:r>
      <w:proofErr w:type="spellEnd"/>
      <w:r w:rsidRPr="00F62734">
        <w:rPr>
          <w:sz w:val="20"/>
          <w:szCs w:val="20"/>
        </w:rPr>
        <w:t xml:space="preserve"> 36/2023, per nessuno dei soggetti indicati al comma 3 dell</w:t>
      </w:r>
      <w:r w:rsidR="00EE6074">
        <w:rPr>
          <w:sz w:val="20"/>
          <w:szCs w:val="20"/>
        </w:rPr>
        <w:t>’art. 94</w:t>
      </w:r>
      <w:r w:rsidRPr="00F62734">
        <w:rPr>
          <w:sz w:val="20"/>
          <w:szCs w:val="20"/>
        </w:rPr>
        <w:t>, dichiarando ai fini dell’identificazione dei soggetti di cui sopra che:</w:t>
      </w:r>
    </w:p>
    <w:p w14:paraId="58D7F2B7" w14:textId="77777777" w:rsidR="00F62734" w:rsidRPr="00F62734" w:rsidRDefault="00F62734" w:rsidP="00F62734">
      <w:pPr>
        <w:pStyle w:val="Paragrafoelenco"/>
        <w:suppressAutoHyphens w:val="0"/>
        <w:autoSpaceDE w:val="0"/>
        <w:autoSpaceDN w:val="0"/>
        <w:adjustRightInd w:val="0"/>
        <w:spacing w:after="0" w:line="240" w:lineRule="auto"/>
        <w:ind w:left="360"/>
        <w:contextualSpacing w:val="0"/>
        <w:rPr>
          <w:sz w:val="20"/>
          <w:szCs w:val="20"/>
        </w:rPr>
      </w:pPr>
    </w:p>
    <w:p w14:paraId="6F873437" w14:textId="6B4F52D5" w:rsidR="00F62734" w:rsidRPr="00F62734" w:rsidRDefault="00F62734" w:rsidP="00F62734">
      <w:pPr>
        <w:pStyle w:val="Paragrafoelenco"/>
        <w:numPr>
          <w:ilvl w:val="0"/>
          <w:numId w:val="11"/>
        </w:numPr>
        <w:suppressAutoHyphens w:val="0"/>
        <w:autoSpaceDE w:val="0"/>
        <w:autoSpaceDN w:val="0"/>
        <w:adjustRightInd w:val="0"/>
        <w:spacing w:after="0" w:line="240" w:lineRule="auto"/>
        <w:ind w:left="709"/>
        <w:contextualSpacing w:val="0"/>
        <w:jc w:val="both"/>
        <w:rPr>
          <w:sz w:val="20"/>
          <w:szCs w:val="20"/>
        </w:rPr>
      </w:pPr>
      <w:r w:rsidRPr="00F62734">
        <w:rPr>
          <w:sz w:val="20"/>
          <w:szCs w:val="20"/>
        </w:rPr>
        <w:t>il titolare dell’impresa individuale / il socio amministratore delle s.n.c. / i soci accomandatari delle s.a.s. / i membri del consiglio di amministrazione cui sia stata conferita la legale rappresentanza / gli institori / i procuratori generali / i componenti degli organi con poteri di direzione o di vigilanza / i soggetti muniti di poteri di rappresentanza, di direzione o di controllo / il direttore tecnico / il socio unico persona fisica / l’amministratore di fatto attualmente in carica è/sono:</w:t>
      </w:r>
    </w:p>
    <w:p w14:paraId="30EB04BD" w14:textId="77777777" w:rsidR="00F62734" w:rsidRPr="00EC1CDB" w:rsidRDefault="00F62734" w:rsidP="00F62734">
      <w:pPr>
        <w:autoSpaceDE w:val="0"/>
        <w:autoSpaceDN w:val="0"/>
        <w:adjustRightInd w:val="0"/>
        <w:spacing w:line="280" w:lineRule="atLeast"/>
        <w:ind w:left="360"/>
        <w:jc w:val="both"/>
        <w:rPr>
          <w:rFonts w:cstheme="minorHAnsi"/>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F62734" w:rsidRPr="00F62734" w14:paraId="675EF6E4" w14:textId="77777777" w:rsidTr="008618E2">
        <w:tc>
          <w:tcPr>
            <w:tcW w:w="2268" w:type="dxa"/>
            <w:shd w:val="clear" w:color="auto" w:fill="E7E6E6"/>
          </w:tcPr>
          <w:p w14:paraId="432189B9"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lastRenderedPageBreak/>
              <w:t>Nome e cognome</w:t>
            </w:r>
          </w:p>
        </w:tc>
        <w:tc>
          <w:tcPr>
            <w:tcW w:w="2083" w:type="dxa"/>
            <w:shd w:val="clear" w:color="auto" w:fill="E7E6E6"/>
          </w:tcPr>
          <w:p w14:paraId="78AD477C"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Data e luogo di nascita</w:t>
            </w:r>
          </w:p>
        </w:tc>
        <w:tc>
          <w:tcPr>
            <w:tcW w:w="2400" w:type="dxa"/>
            <w:shd w:val="clear" w:color="auto" w:fill="E7E6E6"/>
          </w:tcPr>
          <w:p w14:paraId="2A9C529D"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Codice Fiscale</w:t>
            </w:r>
          </w:p>
        </w:tc>
        <w:tc>
          <w:tcPr>
            <w:tcW w:w="2400" w:type="dxa"/>
            <w:shd w:val="clear" w:color="auto" w:fill="E7E6E6"/>
          </w:tcPr>
          <w:p w14:paraId="4A1A2089"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Carica ricoperta</w:t>
            </w:r>
          </w:p>
        </w:tc>
      </w:tr>
      <w:tr w:rsidR="00F62734" w:rsidRPr="00F62734" w14:paraId="5ADD9A64" w14:textId="77777777" w:rsidTr="008618E2">
        <w:tc>
          <w:tcPr>
            <w:tcW w:w="2268" w:type="dxa"/>
          </w:tcPr>
          <w:p w14:paraId="49ABD5FE" w14:textId="77777777" w:rsidR="00F62734" w:rsidRPr="00F62734" w:rsidRDefault="00F62734" w:rsidP="008618E2">
            <w:pPr>
              <w:jc w:val="both"/>
              <w:rPr>
                <w:rFonts w:cstheme="minorHAnsi"/>
                <w:snapToGrid w:val="0"/>
                <w:sz w:val="20"/>
                <w:szCs w:val="20"/>
              </w:rPr>
            </w:pPr>
          </w:p>
        </w:tc>
        <w:tc>
          <w:tcPr>
            <w:tcW w:w="2083" w:type="dxa"/>
          </w:tcPr>
          <w:p w14:paraId="603D56A6" w14:textId="77777777" w:rsidR="00F62734" w:rsidRPr="00F62734" w:rsidRDefault="00F62734" w:rsidP="008618E2">
            <w:pPr>
              <w:jc w:val="both"/>
              <w:rPr>
                <w:rFonts w:cstheme="minorHAnsi"/>
                <w:snapToGrid w:val="0"/>
                <w:sz w:val="20"/>
                <w:szCs w:val="20"/>
              </w:rPr>
            </w:pPr>
          </w:p>
        </w:tc>
        <w:tc>
          <w:tcPr>
            <w:tcW w:w="2400" w:type="dxa"/>
          </w:tcPr>
          <w:p w14:paraId="2C32154B" w14:textId="77777777" w:rsidR="00F62734" w:rsidRPr="00F62734" w:rsidRDefault="00F62734" w:rsidP="008618E2">
            <w:pPr>
              <w:jc w:val="both"/>
              <w:rPr>
                <w:rFonts w:cstheme="minorHAnsi"/>
                <w:snapToGrid w:val="0"/>
                <w:sz w:val="20"/>
                <w:szCs w:val="20"/>
              </w:rPr>
            </w:pPr>
          </w:p>
        </w:tc>
        <w:tc>
          <w:tcPr>
            <w:tcW w:w="2400" w:type="dxa"/>
          </w:tcPr>
          <w:p w14:paraId="1867A2CF" w14:textId="77777777" w:rsidR="00F62734" w:rsidRPr="00F62734" w:rsidRDefault="00F62734" w:rsidP="008618E2">
            <w:pPr>
              <w:jc w:val="both"/>
              <w:rPr>
                <w:rFonts w:cstheme="minorHAnsi"/>
                <w:snapToGrid w:val="0"/>
                <w:sz w:val="20"/>
                <w:szCs w:val="20"/>
              </w:rPr>
            </w:pPr>
          </w:p>
        </w:tc>
      </w:tr>
      <w:tr w:rsidR="00F62734" w:rsidRPr="00F62734" w14:paraId="664E377B" w14:textId="77777777" w:rsidTr="008618E2">
        <w:tc>
          <w:tcPr>
            <w:tcW w:w="2268" w:type="dxa"/>
          </w:tcPr>
          <w:p w14:paraId="717E0A71" w14:textId="77777777" w:rsidR="00F62734" w:rsidRPr="00F62734" w:rsidRDefault="00F62734" w:rsidP="008618E2">
            <w:pPr>
              <w:jc w:val="both"/>
              <w:rPr>
                <w:rFonts w:cstheme="minorHAnsi"/>
                <w:snapToGrid w:val="0"/>
                <w:sz w:val="20"/>
                <w:szCs w:val="20"/>
              </w:rPr>
            </w:pPr>
          </w:p>
        </w:tc>
        <w:tc>
          <w:tcPr>
            <w:tcW w:w="2083" w:type="dxa"/>
          </w:tcPr>
          <w:p w14:paraId="0B6385DF" w14:textId="77777777" w:rsidR="00F62734" w:rsidRPr="00F62734" w:rsidRDefault="00F62734" w:rsidP="008618E2">
            <w:pPr>
              <w:jc w:val="both"/>
              <w:rPr>
                <w:rFonts w:cstheme="minorHAnsi"/>
                <w:snapToGrid w:val="0"/>
                <w:sz w:val="20"/>
                <w:szCs w:val="20"/>
              </w:rPr>
            </w:pPr>
          </w:p>
        </w:tc>
        <w:tc>
          <w:tcPr>
            <w:tcW w:w="2400" w:type="dxa"/>
          </w:tcPr>
          <w:p w14:paraId="041366F3" w14:textId="77777777" w:rsidR="00F62734" w:rsidRPr="00F62734" w:rsidRDefault="00F62734" w:rsidP="008618E2">
            <w:pPr>
              <w:jc w:val="both"/>
              <w:rPr>
                <w:rFonts w:cstheme="minorHAnsi"/>
                <w:snapToGrid w:val="0"/>
                <w:sz w:val="20"/>
                <w:szCs w:val="20"/>
              </w:rPr>
            </w:pPr>
          </w:p>
        </w:tc>
        <w:tc>
          <w:tcPr>
            <w:tcW w:w="2400" w:type="dxa"/>
          </w:tcPr>
          <w:p w14:paraId="77612ED2" w14:textId="77777777" w:rsidR="00F62734" w:rsidRPr="00F62734" w:rsidRDefault="00F62734" w:rsidP="008618E2">
            <w:pPr>
              <w:jc w:val="both"/>
              <w:rPr>
                <w:rFonts w:cstheme="minorHAnsi"/>
                <w:snapToGrid w:val="0"/>
                <w:sz w:val="20"/>
                <w:szCs w:val="20"/>
              </w:rPr>
            </w:pPr>
          </w:p>
        </w:tc>
      </w:tr>
    </w:tbl>
    <w:p w14:paraId="61B35A00" w14:textId="77777777" w:rsidR="00F62734" w:rsidRPr="00EC1CDB" w:rsidRDefault="00F62734" w:rsidP="00F62734">
      <w:pPr>
        <w:autoSpaceDE w:val="0"/>
        <w:autoSpaceDN w:val="0"/>
        <w:adjustRightInd w:val="0"/>
        <w:spacing w:line="280" w:lineRule="atLeast"/>
        <w:ind w:left="360"/>
        <w:jc w:val="both"/>
        <w:rPr>
          <w:rFonts w:cstheme="minorHAnsi"/>
        </w:rPr>
      </w:pPr>
    </w:p>
    <w:p w14:paraId="3890968E" w14:textId="77777777" w:rsidR="00F62734" w:rsidRPr="00F62734" w:rsidRDefault="00F62734" w:rsidP="00F62734">
      <w:pPr>
        <w:pStyle w:val="Paragrafoelenco"/>
        <w:numPr>
          <w:ilvl w:val="0"/>
          <w:numId w:val="11"/>
        </w:numPr>
        <w:suppressAutoHyphens w:val="0"/>
        <w:autoSpaceDE w:val="0"/>
        <w:autoSpaceDN w:val="0"/>
        <w:adjustRightInd w:val="0"/>
        <w:spacing w:after="0" w:line="240" w:lineRule="auto"/>
        <w:ind w:left="709"/>
        <w:contextualSpacing w:val="0"/>
        <w:jc w:val="both"/>
        <w:rPr>
          <w:sz w:val="20"/>
          <w:szCs w:val="20"/>
        </w:rPr>
      </w:pPr>
      <w:r w:rsidRPr="00EC1CDB">
        <w:rPr>
          <w:rFonts w:cstheme="minorHAnsi"/>
        </w:rPr>
        <w:t xml:space="preserve"> </w:t>
      </w:r>
      <w:proofErr w:type="gramStart"/>
      <w:r w:rsidRPr="00F62734">
        <w:rPr>
          <w:sz w:val="20"/>
          <w:szCs w:val="20"/>
        </w:rPr>
        <w:t>il</w:t>
      </w:r>
      <w:proofErr w:type="gramEnd"/>
      <w:r w:rsidRPr="00F62734">
        <w:rPr>
          <w:sz w:val="20"/>
          <w:szCs w:val="20"/>
        </w:rPr>
        <w:t xml:space="preserve"> socio unico persona giuridica è:</w:t>
      </w: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F62734" w:rsidRPr="00F62734" w14:paraId="5ED9B654" w14:textId="77777777" w:rsidTr="008618E2">
        <w:tc>
          <w:tcPr>
            <w:tcW w:w="2268" w:type="dxa"/>
            <w:shd w:val="clear" w:color="auto" w:fill="E7E6E6"/>
          </w:tcPr>
          <w:p w14:paraId="184E3A0D"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Ragione sociale</w:t>
            </w:r>
          </w:p>
        </w:tc>
        <w:tc>
          <w:tcPr>
            <w:tcW w:w="2083" w:type="dxa"/>
            <w:shd w:val="clear" w:color="auto" w:fill="E7E6E6"/>
          </w:tcPr>
          <w:p w14:paraId="0C15BBCC"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 xml:space="preserve">Sede legale </w:t>
            </w:r>
          </w:p>
        </w:tc>
        <w:tc>
          <w:tcPr>
            <w:tcW w:w="2400" w:type="dxa"/>
            <w:shd w:val="clear" w:color="auto" w:fill="E7E6E6"/>
          </w:tcPr>
          <w:p w14:paraId="38D247FE"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Codice Fiscale</w:t>
            </w:r>
          </w:p>
        </w:tc>
        <w:tc>
          <w:tcPr>
            <w:tcW w:w="2400" w:type="dxa"/>
            <w:shd w:val="clear" w:color="auto" w:fill="E7E6E6"/>
          </w:tcPr>
          <w:p w14:paraId="7620AEAA" w14:textId="77777777" w:rsidR="00F62734" w:rsidRPr="00F62734" w:rsidRDefault="00F62734" w:rsidP="008618E2">
            <w:pPr>
              <w:jc w:val="both"/>
              <w:rPr>
                <w:rFonts w:cstheme="minorHAnsi"/>
                <w:snapToGrid w:val="0"/>
                <w:sz w:val="20"/>
                <w:szCs w:val="20"/>
              </w:rPr>
            </w:pPr>
            <w:r w:rsidRPr="00F62734">
              <w:rPr>
                <w:rFonts w:cstheme="minorHAnsi"/>
                <w:snapToGrid w:val="0"/>
                <w:sz w:val="20"/>
                <w:szCs w:val="20"/>
              </w:rPr>
              <w:t>Partita IVA</w:t>
            </w:r>
          </w:p>
        </w:tc>
      </w:tr>
      <w:tr w:rsidR="00F62734" w:rsidRPr="00F62734" w14:paraId="1EBEE466" w14:textId="77777777" w:rsidTr="008618E2">
        <w:tc>
          <w:tcPr>
            <w:tcW w:w="2268" w:type="dxa"/>
          </w:tcPr>
          <w:p w14:paraId="39937BBB" w14:textId="77777777" w:rsidR="00F62734" w:rsidRPr="00F62734" w:rsidRDefault="00F62734" w:rsidP="008618E2">
            <w:pPr>
              <w:jc w:val="both"/>
              <w:rPr>
                <w:rFonts w:cstheme="minorHAnsi"/>
                <w:snapToGrid w:val="0"/>
                <w:sz w:val="20"/>
                <w:szCs w:val="20"/>
              </w:rPr>
            </w:pPr>
          </w:p>
        </w:tc>
        <w:tc>
          <w:tcPr>
            <w:tcW w:w="2083" w:type="dxa"/>
          </w:tcPr>
          <w:p w14:paraId="69FE7CA3" w14:textId="77777777" w:rsidR="00F62734" w:rsidRPr="00F62734" w:rsidRDefault="00F62734" w:rsidP="008618E2">
            <w:pPr>
              <w:jc w:val="both"/>
              <w:rPr>
                <w:rFonts w:cstheme="minorHAnsi"/>
                <w:snapToGrid w:val="0"/>
                <w:sz w:val="20"/>
                <w:szCs w:val="20"/>
              </w:rPr>
            </w:pPr>
          </w:p>
        </w:tc>
        <w:tc>
          <w:tcPr>
            <w:tcW w:w="2400" w:type="dxa"/>
          </w:tcPr>
          <w:p w14:paraId="630072E6" w14:textId="77777777" w:rsidR="00F62734" w:rsidRPr="00F62734" w:rsidRDefault="00F62734" w:rsidP="008618E2">
            <w:pPr>
              <w:jc w:val="both"/>
              <w:rPr>
                <w:rFonts w:cstheme="minorHAnsi"/>
                <w:snapToGrid w:val="0"/>
                <w:sz w:val="20"/>
                <w:szCs w:val="20"/>
              </w:rPr>
            </w:pPr>
          </w:p>
        </w:tc>
        <w:tc>
          <w:tcPr>
            <w:tcW w:w="2400" w:type="dxa"/>
          </w:tcPr>
          <w:p w14:paraId="2344BACC" w14:textId="77777777" w:rsidR="00F62734" w:rsidRPr="00F62734" w:rsidRDefault="00F62734" w:rsidP="008618E2">
            <w:pPr>
              <w:jc w:val="both"/>
              <w:rPr>
                <w:rFonts w:cstheme="minorHAnsi"/>
                <w:snapToGrid w:val="0"/>
                <w:sz w:val="20"/>
                <w:szCs w:val="20"/>
              </w:rPr>
            </w:pPr>
          </w:p>
        </w:tc>
      </w:tr>
    </w:tbl>
    <w:p w14:paraId="1C4CF10D" w14:textId="77777777" w:rsidR="00F62734" w:rsidRPr="00EC1CDB" w:rsidRDefault="00F62734" w:rsidP="00F62734">
      <w:pPr>
        <w:autoSpaceDE w:val="0"/>
        <w:autoSpaceDN w:val="0"/>
        <w:adjustRightInd w:val="0"/>
        <w:jc w:val="both"/>
        <w:rPr>
          <w:rFonts w:cstheme="minorHAnsi"/>
        </w:rPr>
      </w:pPr>
    </w:p>
    <w:p w14:paraId="4EC84AF3" w14:textId="343AFB45" w:rsidR="00F62734" w:rsidRPr="00715E8E" w:rsidRDefault="00715E8E" w:rsidP="00F62734">
      <w:pPr>
        <w:autoSpaceDE w:val="0"/>
        <w:autoSpaceDN w:val="0"/>
        <w:adjustRightInd w:val="0"/>
        <w:spacing w:line="280" w:lineRule="atLeast"/>
        <w:ind w:firstLine="426"/>
        <w:jc w:val="both"/>
        <w:rPr>
          <w:rFonts w:cstheme="minorHAnsi"/>
          <w:sz w:val="20"/>
          <w:szCs w:val="20"/>
        </w:rPr>
      </w:pPr>
      <w:r w:rsidRPr="00715E8E">
        <w:rPr>
          <w:rFonts w:cstheme="minorHAnsi"/>
          <w:sz w:val="20"/>
          <w:szCs w:val="20"/>
        </w:rPr>
        <w:t>-</w:t>
      </w:r>
      <w:r w:rsidR="00F62734" w:rsidRPr="00715E8E">
        <w:rPr>
          <w:rFonts w:cstheme="minorHAnsi"/>
          <w:sz w:val="20"/>
          <w:szCs w:val="20"/>
        </w:rPr>
        <w:t xml:space="preserve"> gli amministratori del socio unico persona giuridica attualmente in carica sono: </w:t>
      </w: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F62734" w:rsidRPr="00FC6F3C" w14:paraId="33C8C969" w14:textId="77777777" w:rsidTr="008618E2">
        <w:tc>
          <w:tcPr>
            <w:tcW w:w="2268" w:type="dxa"/>
            <w:shd w:val="clear" w:color="auto" w:fill="E7E6E6"/>
          </w:tcPr>
          <w:p w14:paraId="3E0F8642" w14:textId="77777777" w:rsidR="00F62734" w:rsidRPr="00FC6F3C" w:rsidRDefault="00F62734" w:rsidP="008618E2">
            <w:pPr>
              <w:jc w:val="both"/>
              <w:rPr>
                <w:rFonts w:cstheme="minorHAnsi"/>
                <w:snapToGrid w:val="0"/>
                <w:sz w:val="20"/>
                <w:szCs w:val="20"/>
              </w:rPr>
            </w:pPr>
            <w:r w:rsidRPr="00FC6F3C">
              <w:rPr>
                <w:rFonts w:cstheme="minorHAnsi"/>
                <w:snapToGrid w:val="0"/>
                <w:sz w:val="20"/>
                <w:szCs w:val="20"/>
              </w:rPr>
              <w:t>Nome e cognome</w:t>
            </w:r>
          </w:p>
        </w:tc>
        <w:tc>
          <w:tcPr>
            <w:tcW w:w="2083" w:type="dxa"/>
            <w:shd w:val="clear" w:color="auto" w:fill="E7E6E6"/>
          </w:tcPr>
          <w:p w14:paraId="749E6405" w14:textId="77777777" w:rsidR="00F62734" w:rsidRPr="00FC6F3C" w:rsidRDefault="00F62734" w:rsidP="008618E2">
            <w:pPr>
              <w:jc w:val="both"/>
              <w:rPr>
                <w:rFonts w:cstheme="minorHAnsi"/>
                <w:snapToGrid w:val="0"/>
                <w:sz w:val="20"/>
                <w:szCs w:val="20"/>
              </w:rPr>
            </w:pPr>
            <w:r w:rsidRPr="00FC6F3C">
              <w:rPr>
                <w:rFonts w:cstheme="minorHAnsi"/>
                <w:snapToGrid w:val="0"/>
                <w:sz w:val="20"/>
                <w:szCs w:val="20"/>
              </w:rPr>
              <w:t>Data e luogo di nascita</w:t>
            </w:r>
          </w:p>
        </w:tc>
        <w:tc>
          <w:tcPr>
            <w:tcW w:w="2400" w:type="dxa"/>
            <w:shd w:val="clear" w:color="auto" w:fill="E7E6E6"/>
          </w:tcPr>
          <w:p w14:paraId="7B70100B" w14:textId="77777777" w:rsidR="00F62734" w:rsidRPr="00FC6F3C" w:rsidRDefault="00F62734" w:rsidP="008618E2">
            <w:pPr>
              <w:jc w:val="both"/>
              <w:rPr>
                <w:rFonts w:cstheme="minorHAnsi"/>
                <w:snapToGrid w:val="0"/>
                <w:sz w:val="20"/>
                <w:szCs w:val="20"/>
              </w:rPr>
            </w:pPr>
            <w:r w:rsidRPr="00FC6F3C">
              <w:rPr>
                <w:rFonts w:cstheme="minorHAnsi"/>
                <w:snapToGrid w:val="0"/>
                <w:sz w:val="20"/>
                <w:szCs w:val="20"/>
              </w:rPr>
              <w:t>Codice Fiscale</w:t>
            </w:r>
          </w:p>
        </w:tc>
        <w:tc>
          <w:tcPr>
            <w:tcW w:w="2400" w:type="dxa"/>
            <w:shd w:val="clear" w:color="auto" w:fill="E7E6E6"/>
          </w:tcPr>
          <w:p w14:paraId="15247C7F" w14:textId="77777777" w:rsidR="00F62734" w:rsidRPr="00FC6F3C" w:rsidRDefault="00F62734" w:rsidP="008618E2">
            <w:pPr>
              <w:jc w:val="both"/>
              <w:rPr>
                <w:rFonts w:cstheme="minorHAnsi"/>
                <w:snapToGrid w:val="0"/>
                <w:sz w:val="20"/>
                <w:szCs w:val="20"/>
              </w:rPr>
            </w:pPr>
            <w:r w:rsidRPr="00FC6F3C">
              <w:rPr>
                <w:rFonts w:cstheme="minorHAnsi"/>
                <w:snapToGrid w:val="0"/>
                <w:sz w:val="20"/>
                <w:szCs w:val="20"/>
              </w:rPr>
              <w:t>Carica ricoperta</w:t>
            </w:r>
          </w:p>
        </w:tc>
      </w:tr>
      <w:tr w:rsidR="00F62734" w:rsidRPr="00EC1CDB" w14:paraId="37211A49" w14:textId="77777777" w:rsidTr="008618E2">
        <w:tc>
          <w:tcPr>
            <w:tcW w:w="2268" w:type="dxa"/>
          </w:tcPr>
          <w:p w14:paraId="0F951D86" w14:textId="77777777" w:rsidR="00F62734" w:rsidRPr="00EC1CDB" w:rsidRDefault="00F62734" w:rsidP="008618E2">
            <w:pPr>
              <w:jc w:val="both"/>
              <w:rPr>
                <w:rFonts w:cstheme="minorHAnsi"/>
                <w:snapToGrid w:val="0"/>
              </w:rPr>
            </w:pPr>
          </w:p>
        </w:tc>
        <w:tc>
          <w:tcPr>
            <w:tcW w:w="2083" w:type="dxa"/>
          </w:tcPr>
          <w:p w14:paraId="669A4E88" w14:textId="77777777" w:rsidR="00F62734" w:rsidRPr="00EC1CDB" w:rsidRDefault="00F62734" w:rsidP="008618E2">
            <w:pPr>
              <w:jc w:val="both"/>
              <w:rPr>
                <w:rFonts w:cstheme="minorHAnsi"/>
                <w:snapToGrid w:val="0"/>
              </w:rPr>
            </w:pPr>
          </w:p>
        </w:tc>
        <w:tc>
          <w:tcPr>
            <w:tcW w:w="2400" w:type="dxa"/>
          </w:tcPr>
          <w:p w14:paraId="48C3A1BB" w14:textId="77777777" w:rsidR="00F62734" w:rsidRPr="00EC1CDB" w:rsidRDefault="00F62734" w:rsidP="008618E2">
            <w:pPr>
              <w:jc w:val="both"/>
              <w:rPr>
                <w:rFonts w:cstheme="minorHAnsi"/>
                <w:snapToGrid w:val="0"/>
              </w:rPr>
            </w:pPr>
          </w:p>
        </w:tc>
        <w:tc>
          <w:tcPr>
            <w:tcW w:w="2400" w:type="dxa"/>
          </w:tcPr>
          <w:p w14:paraId="1420531C" w14:textId="77777777" w:rsidR="00F62734" w:rsidRPr="00EC1CDB" w:rsidRDefault="00F62734" w:rsidP="008618E2">
            <w:pPr>
              <w:jc w:val="both"/>
              <w:rPr>
                <w:rFonts w:cstheme="minorHAnsi"/>
                <w:snapToGrid w:val="0"/>
              </w:rPr>
            </w:pPr>
          </w:p>
        </w:tc>
      </w:tr>
      <w:tr w:rsidR="00F62734" w:rsidRPr="00EC1CDB" w14:paraId="4352C091" w14:textId="77777777" w:rsidTr="008618E2">
        <w:tc>
          <w:tcPr>
            <w:tcW w:w="2268" w:type="dxa"/>
          </w:tcPr>
          <w:p w14:paraId="19075150" w14:textId="77777777" w:rsidR="00F62734" w:rsidRPr="00EC1CDB" w:rsidRDefault="00F62734" w:rsidP="008618E2">
            <w:pPr>
              <w:jc w:val="both"/>
              <w:rPr>
                <w:rFonts w:cstheme="minorHAnsi"/>
                <w:snapToGrid w:val="0"/>
              </w:rPr>
            </w:pPr>
          </w:p>
        </w:tc>
        <w:tc>
          <w:tcPr>
            <w:tcW w:w="2083" w:type="dxa"/>
          </w:tcPr>
          <w:p w14:paraId="48C72FBF" w14:textId="77777777" w:rsidR="00F62734" w:rsidRPr="00EC1CDB" w:rsidRDefault="00F62734" w:rsidP="008618E2">
            <w:pPr>
              <w:jc w:val="both"/>
              <w:rPr>
                <w:rFonts w:cstheme="minorHAnsi"/>
                <w:snapToGrid w:val="0"/>
              </w:rPr>
            </w:pPr>
          </w:p>
        </w:tc>
        <w:tc>
          <w:tcPr>
            <w:tcW w:w="2400" w:type="dxa"/>
          </w:tcPr>
          <w:p w14:paraId="1C7F8962" w14:textId="77777777" w:rsidR="00F62734" w:rsidRPr="00EC1CDB" w:rsidRDefault="00F62734" w:rsidP="008618E2">
            <w:pPr>
              <w:jc w:val="both"/>
              <w:rPr>
                <w:rFonts w:cstheme="minorHAnsi"/>
                <w:snapToGrid w:val="0"/>
              </w:rPr>
            </w:pPr>
          </w:p>
        </w:tc>
        <w:tc>
          <w:tcPr>
            <w:tcW w:w="2400" w:type="dxa"/>
          </w:tcPr>
          <w:p w14:paraId="63C623A8" w14:textId="77777777" w:rsidR="00F62734" w:rsidRPr="00EC1CDB" w:rsidRDefault="00F62734" w:rsidP="008618E2">
            <w:pPr>
              <w:jc w:val="both"/>
              <w:rPr>
                <w:rFonts w:cstheme="minorHAnsi"/>
                <w:snapToGrid w:val="0"/>
              </w:rPr>
            </w:pPr>
          </w:p>
        </w:tc>
      </w:tr>
      <w:tr w:rsidR="00F62734" w:rsidRPr="00EC1CDB" w14:paraId="20F2C896" w14:textId="77777777" w:rsidTr="008618E2">
        <w:tc>
          <w:tcPr>
            <w:tcW w:w="2268" w:type="dxa"/>
          </w:tcPr>
          <w:p w14:paraId="4E412807" w14:textId="77777777" w:rsidR="00F62734" w:rsidRPr="00EC1CDB" w:rsidRDefault="00F62734" w:rsidP="008618E2">
            <w:pPr>
              <w:jc w:val="both"/>
              <w:rPr>
                <w:rFonts w:cstheme="minorHAnsi"/>
                <w:snapToGrid w:val="0"/>
              </w:rPr>
            </w:pPr>
          </w:p>
        </w:tc>
        <w:tc>
          <w:tcPr>
            <w:tcW w:w="2083" w:type="dxa"/>
          </w:tcPr>
          <w:p w14:paraId="34A97042" w14:textId="77777777" w:rsidR="00F62734" w:rsidRPr="00EC1CDB" w:rsidRDefault="00F62734" w:rsidP="008618E2">
            <w:pPr>
              <w:jc w:val="both"/>
              <w:rPr>
                <w:rFonts w:cstheme="minorHAnsi"/>
                <w:snapToGrid w:val="0"/>
              </w:rPr>
            </w:pPr>
          </w:p>
        </w:tc>
        <w:tc>
          <w:tcPr>
            <w:tcW w:w="2400" w:type="dxa"/>
          </w:tcPr>
          <w:p w14:paraId="6344540A" w14:textId="77777777" w:rsidR="00F62734" w:rsidRPr="00EC1CDB" w:rsidRDefault="00F62734" w:rsidP="008618E2">
            <w:pPr>
              <w:jc w:val="both"/>
              <w:rPr>
                <w:rFonts w:cstheme="minorHAnsi"/>
                <w:snapToGrid w:val="0"/>
              </w:rPr>
            </w:pPr>
          </w:p>
        </w:tc>
        <w:tc>
          <w:tcPr>
            <w:tcW w:w="2400" w:type="dxa"/>
          </w:tcPr>
          <w:p w14:paraId="4F58E916" w14:textId="77777777" w:rsidR="00F62734" w:rsidRPr="00EC1CDB" w:rsidRDefault="00F62734" w:rsidP="008618E2">
            <w:pPr>
              <w:jc w:val="both"/>
              <w:rPr>
                <w:rFonts w:cstheme="minorHAnsi"/>
                <w:snapToGrid w:val="0"/>
              </w:rPr>
            </w:pPr>
          </w:p>
        </w:tc>
      </w:tr>
      <w:tr w:rsidR="00F62734" w:rsidRPr="00EC1CDB" w14:paraId="58934248" w14:textId="77777777" w:rsidTr="008618E2">
        <w:tc>
          <w:tcPr>
            <w:tcW w:w="2268" w:type="dxa"/>
          </w:tcPr>
          <w:p w14:paraId="05DFA665" w14:textId="77777777" w:rsidR="00F62734" w:rsidRPr="00EC1CDB" w:rsidRDefault="00F62734" w:rsidP="008618E2">
            <w:pPr>
              <w:jc w:val="both"/>
              <w:rPr>
                <w:rFonts w:cstheme="minorHAnsi"/>
                <w:snapToGrid w:val="0"/>
              </w:rPr>
            </w:pPr>
          </w:p>
        </w:tc>
        <w:tc>
          <w:tcPr>
            <w:tcW w:w="2083" w:type="dxa"/>
          </w:tcPr>
          <w:p w14:paraId="6FFF33AD" w14:textId="77777777" w:rsidR="00F62734" w:rsidRPr="00EC1CDB" w:rsidRDefault="00F62734" w:rsidP="008618E2">
            <w:pPr>
              <w:jc w:val="both"/>
              <w:rPr>
                <w:rFonts w:cstheme="minorHAnsi"/>
                <w:snapToGrid w:val="0"/>
              </w:rPr>
            </w:pPr>
          </w:p>
        </w:tc>
        <w:tc>
          <w:tcPr>
            <w:tcW w:w="2400" w:type="dxa"/>
          </w:tcPr>
          <w:p w14:paraId="2C6E5C86" w14:textId="77777777" w:rsidR="00F62734" w:rsidRPr="00EC1CDB" w:rsidRDefault="00F62734" w:rsidP="008618E2">
            <w:pPr>
              <w:jc w:val="both"/>
              <w:rPr>
                <w:rFonts w:cstheme="minorHAnsi"/>
                <w:snapToGrid w:val="0"/>
              </w:rPr>
            </w:pPr>
          </w:p>
        </w:tc>
        <w:tc>
          <w:tcPr>
            <w:tcW w:w="2400" w:type="dxa"/>
          </w:tcPr>
          <w:p w14:paraId="20E05114" w14:textId="77777777" w:rsidR="00F62734" w:rsidRPr="00EC1CDB" w:rsidRDefault="00F62734" w:rsidP="008618E2">
            <w:pPr>
              <w:jc w:val="both"/>
              <w:rPr>
                <w:rFonts w:cstheme="minorHAnsi"/>
                <w:snapToGrid w:val="0"/>
              </w:rPr>
            </w:pPr>
          </w:p>
        </w:tc>
      </w:tr>
    </w:tbl>
    <w:p w14:paraId="2462B214" w14:textId="02657050" w:rsidR="00F62734" w:rsidRPr="00B00ECB" w:rsidRDefault="00B00ECB" w:rsidP="00B00ECB">
      <w:pPr>
        <w:widowControl w:val="0"/>
        <w:tabs>
          <w:tab w:val="left" w:pos="2268"/>
        </w:tabs>
        <w:spacing w:before="120"/>
        <w:ind w:left="426"/>
        <w:jc w:val="both"/>
        <w:rPr>
          <w:rFonts w:cstheme="minorHAnsi"/>
          <w:sz w:val="20"/>
          <w:szCs w:val="20"/>
        </w:rPr>
      </w:pPr>
      <w:proofErr w:type="gramStart"/>
      <w:r w:rsidRPr="00B00ECB">
        <w:rPr>
          <w:rFonts w:cstheme="minorHAnsi"/>
          <w:sz w:val="20"/>
          <w:szCs w:val="20"/>
        </w:rPr>
        <w:t>i</w:t>
      </w:r>
      <w:proofErr w:type="gramEnd"/>
      <w:r w:rsidRPr="00B00ECB">
        <w:rPr>
          <w:rFonts w:cstheme="minorHAnsi"/>
          <w:sz w:val="20"/>
          <w:szCs w:val="20"/>
        </w:rPr>
        <w:t xml:space="preserve"> dati anagrafici di tutti i soggetti indicati al commi 3 e 4 dell’art 94 ivi  </w:t>
      </w:r>
      <w:r w:rsidRPr="00B00ECB">
        <w:rPr>
          <w:rFonts w:cstheme="minorHAnsi"/>
          <w:b/>
          <w:sz w:val="20"/>
          <w:szCs w:val="20"/>
        </w:rPr>
        <w:t>incluso l’amministratore di fatto, ove presente,</w:t>
      </w:r>
      <w:r w:rsidRPr="00B00ECB">
        <w:rPr>
          <w:rFonts w:cstheme="minorHAnsi"/>
          <w:sz w:val="20"/>
          <w:szCs w:val="20"/>
        </w:rPr>
        <w:t xml:space="preserve"> aggiornati alla data di presentazione dell’offerta possono essere ricavati dalla  banca dati ufficiale e/ o il pubblico registro (quali a titolo esemplificativo C.C.I.A.A) </w:t>
      </w:r>
      <w:r>
        <w:rPr>
          <w:rFonts w:cstheme="minorHAnsi"/>
          <w:sz w:val="20"/>
          <w:szCs w:val="20"/>
        </w:rPr>
        <w:t>di seguito indicato_____________________________________________________________________________________;</w:t>
      </w:r>
    </w:p>
    <w:p w14:paraId="6293E526" w14:textId="21388DC3" w:rsidR="00F62734" w:rsidRPr="00B00ECB" w:rsidRDefault="00B00ECB" w:rsidP="00B00ECB">
      <w:pPr>
        <w:widowControl w:val="0"/>
        <w:tabs>
          <w:tab w:val="left" w:pos="2268"/>
        </w:tabs>
        <w:spacing w:before="120"/>
        <w:ind w:left="426"/>
        <w:jc w:val="center"/>
        <w:rPr>
          <w:rFonts w:cstheme="minorHAnsi"/>
          <w:sz w:val="20"/>
          <w:szCs w:val="20"/>
        </w:rPr>
      </w:pPr>
      <w:proofErr w:type="gramStart"/>
      <w:r w:rsidRPr="00B00ECB">
        <w:rPr>
          <w:rFonts w:cstheme="minorHAnsi"/>
          <w:sz w:val="20"/>
          <w:szCs w:val="20"/>
        </w:rPr>
        <w:t>oppure</w:t>
      </w:r>
      <w:proofErr w:type="gramEnd"/>
    </w:p>
    <w:p w14:paraId="5C5E1AD7" w14:textId="17D330B7" w:rsidR="00B00ECB" w:rsidRDefault="00B00ECB" w:rsidP="00B00ECB">
      <w:pPr>
        <w:widowControl w:val="0"/>
        <w:tabs>
          <w:tab w:val="left" w:pos="2268"/>
        </w:tabs>
        <w:spacing w:before="120"/>
        <w:ind w:left="426"/>
        <w:jc w:val="both"/>
        <w:rPr>
          <w:rFonts w:cstheme="minorHAnsi"/>
          <w:sz w:val="20"/>
          <w:szCs w:val="20"/>
        </w:rPr>
      </w:pPr>
      <w:proofErr w:type="gramStart"/>
      <w:r w:rsidRPr="00B00ECB">
        <w:rPr>
          <w:rFonts w:cstheme="minorHAnsi"/>
          <w:sz w:val="20"/>
          <w:szCs w:val="20"/>
        </w:rPr>
        <w:t>non</w:t>
      </w:r>
      <w:proofErr w:type="gramEnd"/>
      <w:r w:rsidRPr="00B00ECB">
        <w:rPr>
          <w:rFonts w:cstheme="minorHAnsi"/>
          <w:sz w:val="20"/>
          <w:szCs w:val="20"/>
        </w:rPr>
        <w:t xml:space="preserve"> essendo tali dati reperibili in banche dati consultabili, i dati anagrafici dei soggetti sopra indicati sono sotto riportati</w:t>
      </w:r>
      <w:r>
        <w:rPr>
          <w:rFonts w:cstheme="minorHAnsi"/>
          <w:sz w:val="20"/>
          <w:szCs w:val="20"/>
        </w:rPr>
        <w:t>:</w:t>
      </w:r>
    </w:p>
    <w:p w14:paraId="1C009833" w14:textId="723DE36D" w:rsidR="00B00ECB" w:rsidRPr="00B00ECB" w:rsidRDefault="00B00ECB" w:rsidP="00B00ECB">
      <w:pPr>
        <w:widowControl w:val="0"/>
        <w:tabs>
          <w:tab w:val="left" w:pos="2268"/>
        </w:tabs>
        <w:spacing w:before="120"/>
        <w:ind w:left="426"/>
        <w:jc w:val="both"/>
        <w:rPr>
          <w:rFonts w:cstheme="minorHAnsi"/>
          <w:sz w:val="20"/>
          <w:szCs w:val="20"/>
        </w:rPr>
      </w:pPr>
      <w:r>
        <w:rPr>
          <w:rFonts w:cstheme="minorHAnsi"/>
          <w:sz w:val="20"/>
          <w:szCs w:val="20"/>
        </w:rPr>
        <w:t>____________________________________________________________________________________________</w:t>
      </w:r>
    </w:p>
    <w:p w14:paraId="460BB82A" w14:textId="77777777" w:rsidR="00B00ECB" w:rsidRPr="00B00ECB" w:rsidRDefault="00B00ECB" w:rsidP="00B00ECB">
      <w:pPr>
        <w:widowControl w:val="0"/>
        <w:tabs>
          <w:tab w:val="left" w:pos="2268"/>
        </w:tabs>
        <w:spacing w:before="120"/>
        <w:ind w:left="426"/>
        <w:jc w:val="center"/>
        <w:rPr>
          <w:rFonts w:cstheme="minorHAnsi"/>
          <w:sz w:val="20"/>
          <w:szCs w:val="20"/>
        </w:rPr>
      </w:pPr>
      <w:proofErr w:type="gramStart"/>
      <w:r w:rsidRPr="00B00ECB">
        <w:rPr>
          <w:rFonts w:cstheme="minorHAnsi"/>
          <w:sz w:val="20"/>
          <w:szCs w:val="20"/>
        </w:rPr>
        <w:t>oppure</w:t>
      </w:r>
      <w:proofErr w:type="gramEnd"/>
    </w:p>
    <w:p w14:paraId="04DCFEF8" w14:textId="77777777" w:rsidR="00B00ECB" w:rsidRPr="00B00ECB" w:rsidRDefault="00B00ECB" w:rsidP="00B00ECB">
      <w:pPr>
        <w:widowControl w:val="0"/>
        <w:tabs>
          <w:tab w:val="left" w:pos="2268"/>
        </w:tabs>
        <w:spacing w:before="120"/>
        <w:ind w:left="426"/>
        <w:jc w:val="both"/>
        <w:rPr>
          <w:rFonts w:cstheme="minorHAnsi"/>
          <w:sz w:val="20"/>
          <w:szCs w:val="20"/>
        </w:rPr>
      </w:pPr>
      <w:proofErr w:type="gramStart"/>
      <w:r w:rsidRPr="00B00ECB">
        <w:rPr>
          <w:rFonts w:cstheme="minorHAnsi"/>
          <w:sz w:val="20"/>
          <w:szCs w:val="20"/>
        </w:rPr>
        <w:t>che</w:t>
      </w:r>
      <w:proofErr w:type="gramEnd"/>
      <w:r w:rsidRPr="00B00ECB">
        <w:rPr>
          <w:rFonts w:cstheme="minorHAnsi"/>
          <w:sz w:val="20"/>
          <w:szCs w:val="20"/>
        </w:rPr>
        <w:t xml:space="preserve"> nei confronti del/dei soggetto/i sotto citati, relativamente al ruolo ricoperto in azienda di cui ai commi 3 e 4 dell’art. 94 del </w:t>
      </w:r>
      <w:proofErr w:type="spellStart"/>
      <w:r w:rsidRPr="00B00ECB">
        <w:rPr>
          <w:rFonts w:cstheme="minorHAnsi"/>
          <w:sz w:val="20"/>
          <w:szCs w:val="20"/>
        </w:rPr>
        <w:t>D.Lgs.</w:t>
      </w:r>
      <w:proofErr w:type="spellEnd"/>
      <w:r w:rsidRPr="00B00ECB">
        <w:rPr>
          <w:rFonts w:cstheme="minorHAnsi"/>
          <w:sz w:val="20"/>
          <w:szCs w:val="20"/>
        </w:rPr>
        <w:t xml:space="preserve"> 36/2023, ricorrono le cause di esclusione dalle gare per l’affidamento di contratti pubblici di cui all’art. 94 commi 1 e </w:t>
      </w:r>
      <w:proofErr w:type="gramStart"/>
      <w:r w:rsidRPr="00B00ECB">
        <w:rPr>
          <w:rFonts w:cstheme="minorHAnsi"/>
          <w:sz w:val="20"/>
          <w:szCs w:val="20"/>
        </w:rPr>
        <w:t>2  del</w:t>
      </w:r>
      <w:proofErr w:type="gramEnd"/>
      <w:r w:rsidRPr="00B00ECB">
        <w:rPr>
          <w:rFonts w:cstheme="minorHAnsi"/>
          <w:sz w:val="20"/>
          <w:szCs w:val="20"/>
        </w:rPr>
        <w:t xml:space="preserve"> </w:t>
      </w:r>
      <w:proofErr w:type="spellStart"/>
      <w:r w:rsidRPr="00B00ECB">
        <w:rPr>
          <w:rFonts w:cstheme="minorHAnsi"/>
          <w:sz w:val="20"/>
          <w:szCs w:val="20"/>
        </w:rPr>
        <w:t>D.Lgs.</w:t>
      </w:r>
      <w:proofErr w:type="spellEnd"/>
      <w:r w:rsidRPr="00B00ECB">
        <w:rPr>
          <w:rFonts w:cstheme="minorHAnsi"/>
          <w:sz w:val="20"/>
          <w:szCs w:val="20"/>
        </w:rPr>
        <w:t xml:space="preserve"> 36/2023, come di seguito riportato:</w:t>
      </w:r>
    </w:p>
    <w:p w14:paraId="081C9A9C" w14:textId="4201F204" w:rsidR="00B00ECB" w:rsidRDefault="00B00ECB" w:rsidP="00B00ECB">
      <w:pPr>
        <w:ind w:left="426"/>
        <w:jc w:val="both"/>
        <w:rPr>
          <w:sz w:val="20"/>
          <w:szCs w:val="20"/>
        </w:rPr>
      </w:pPr>
      <w:r>
        <w:rPr>
          <w:sz w:val="20"/>
          <w:szCs w:val="20"/>
        </w:rPr>
        <w:t>____________________________________________________________________________________________</w:t>
      </w:r>
    </w:p>
    <w:p w14:paraId="5DD6DFA2" w14:textId="77777777" w:rsidR="005F4F84" w:rsidRPr="006533B7" w:rsidRDefault="005F4F84" w:rsidP="00B00ECB">
      <w:pPr>
        <w:ind w:left="426"/>
        <w:jc w:val="both"/>
        <w:rPr>
          <w:sz w:val="20"/>
          <w:szCs w:val="20"/>
        </w:rPr>
      </w:pP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7EFC719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w:t>
      </w:r>
      <w:r w:rsidR="009E2082">
        <w:rPr>
          <w:sz w:val="20"/>
          <w:szCs w:val="20"/>
        </w:rPr>
        <w:t>inazione della propria offerta;</w:t>
      </w:r>
    </w:p>
    <w:p w14:paraId="14D311B6" w14:textId="77777777" w:rsidR="005F4F84" w:rsidRPr="005F4F84" w:rsidRDefault="00184306" w:rsidP="005F4F84">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w:t>
      </w:r>
      <w:proofErr w:type="spellStart"/>
      <w:r w:rsidR="005F4F84" w:rsidRPr="005F4F84">
        <w:rPr>
          <w:sz w:val="20"/>
          <w:szCs w:val="20"/>
        </w:rPr>
        <w:t>accettare</w:t>
      </w:r>
      <w:proofErr w:type="spellEnd"/>
      <w:r w:rsidR="005F4F84" w:rsidRPr="005F4F84">
        <w:rPr>
          <w:sz w:val="20"/>
          <w:szCs w:val="20"/>
        </w:rPr>
        <w:t xml:space="preserve"> il patto di integrità/protocollo di legalità sottoscritto dalla Regione Veneto in data 17.09.2019 ai fini della prevenzione dei tentativi di infiltrazione della criminalità organizzata nel settore dei contratti pubblici di lavori, servizi e forniture, consultabile sul sito della Giunta Regionale all’indirizzo </w:t>
      </w:r>
      <w:hyperlink r:id="rId8" w:history="1">
        <w:r w:rsidR="005F4F84" w:rsidRPr="005F4F84">
          <w:rPr>
            <w:sz w:val="20"/>
            <w:szCs w:val="20"/>
          </w:rPr>
          <w:t>http://www.regione.veneto.it/web/lavori-pubblici/protocollo-di-legalita</w:t>
        </w:r>
      </w:hyperlink>
      <w:r w:rsidR="005F4F84" w:rsidRPr="005F4F84">
        <w:rPr>
          <w:sz w:val="20"/>
          <w:szCs w:val="20"/>
        </w:rPr>
        <w:t xml:space="preserve"> e di conoscerne e di accettarne incondizionatamente senza riserva le seguenti clausole di cui </w:t>
      </w:r>
      <w:proofErr w:type="spellStart"/>
      <w:r w:rsidR="005F4F84" w:rsidRPr="005F4F84">
        <w:rPr>
          <w:sz w:val="20"/>
          <w:szCs w:val="20"/>
        </w:rPr>
        <w:t>all</w:t>
      </w:r>
      <w:proofErr w:type="spellEnd"/>
      <w:r w:rsidR="005F4F84" w:rsidRPr="005F4F84">
        <w:rPr>
          <w:rFonts w:hint="eastAsia"/>
          <w:sz w:val="20"/>
          <w:szCs w:val="20"/>
        </w:rPr>
        <w:t>’</w:t>
      </w:r>
      <w:r w:rsidR="005F4F84" w:rsidRPr="005F4F84">
        <w:rPr>
          <w:sz w:val="20"/>
          <w:szCs w:val="20"/>
        </w:rPr>
        <w:t>art. 3, in base alle quali, in caso di aggiudicazione:</w:t>
      </w:r>
    </w:p>
    <w:p w14:paraId="005B332F" w14:textId="77777777" w:rsidR="005F4F84" w:rsidRPr="005F4F84" w:rsidRDefault="005F4F84" w:rsidP="005F4F84">
      <w:pPr>
        <w:pStyle w:val="Paragrafoelenco"/>
        <w:numPr>
          <w:ilvl w:val="0"/>
          <w:numId w:val="13"/>
        </w:numPr>
        <w:jc w:val="both"/>
        <w:rPr>
          <w:sz w:val="20"/>
          <w:szCs w:val="20"/>
        </w:rPr>
      </w:pPr>
      <w:proofErr w:type="gramStart"/>
      <w:r w:rsidRPr="005F4F84">
        <w:rPr>
          <w:sz w:val="20"/>
          <w:szCs w:val="20"/>
        </w:rPr>
        <w:lastRenderedPageBreak/>
        <w:t>l</w:t>
      </w:r>
      <w:r w:rsidRPr="005F4F84">
        <w:rPr>
          <w:rFonts w:hint="eastAsia"/>
          <w:sz w:val="20"/>
          <w:szCs w:val="20"/>
        </w:rPr>
        <w:t>’</w:t>
      </w:r>
      <w:r w:rsidRPr="005F4F84">
        <w:rPr>
          <w:sz w:val="20"/>
          <w:szCs w:val="20"/>
        </w:rPr>
        <w:t>affidatario</w:t>
      </w:r>
      <w:proofErr w:type="gramEnd"/>
      <w:r w:rsidRPr="005F4F84">
        <w:rPr>
          <w:sz w:val="20"/>
          <w:szCs w:val="20"/>
        </w:rPr>
        <w:t xml:space="preserve"> si impegna a dare comunicazione tempestiva alla stazione appaltante e alla Prefettura, di tentativi di concussione che si siano, in qualsiasi modo, manifestati nei confronti </w:t>
      </w:r>
      <w:proofErr w:type="spellStart"/>
      <w:r w:rsidRPr="005F4F84">
        <w:rPr>
          <w:sz w:val="20"/>
          <w:szCs w:val="20"/>
        </w:rPr>
        <w:t>dell</w:t>
      </w:r>
      <w:proofErr w:type="spellEnd"/>
      <w:r w:rsidRPr="005F4F84">
        <w:rPr>
          <w:rFonts w:hint="eastAsia"/>
          <w:sz w:val="20"/>
          <w:szCs w:val="20"/>
        </w:rPr>
        <w:t>’</w:t>
      </w:r>
      <w:r w:rsidRPr="005F4F84">
        <w:rPr>
          <w:sz w:val="20"/>
          <w:szCs w:val="20"/>
        </w:rPr>
        <w:t>imprenditore, degli organi sociali o dei dirigenti d</w:t>
      </w:r>
      <w:r w:rsidRPr="005F4F84">
        <w:rPr>
          <w:rFonts w:hint="eastAsia"/>
          <w:sz w:val="20"/>
          <w:szCs w:val="20"/>
        </w:rPr>
        <w:t>’</w:t>
      </w:r>
      <w:r w:rsidRPr="005F4F84">
        <w:rPr>
          <w:sz w:val="20"/>
          <w:szCs w:val="20"/>
        </w:rPr>
        <w:t xml:space="preserve">impresa. Il predetto adempimento ha natura essenziale ai fini </w:t>
      </w:r>
      <w:proofErr w:type="spellStart"/>
      <w:r w:rsidRPr="005F4F84">
        <w:rPr>
          <w:sz w:val="20"/>
          <w:szCs w:val="20"/>
        </w:rPr>
        <w:t>dell</w:t>
      </w:r>
      <w:proofErr w:type="spellEnd"/>
      <w:r w:rsidRPr="005F4F84">
        <w:rPr>
          <w:rFonts w:hint="eastAsia"/>
          <w:sz w:val="20"/>
          <w:szCs w:val="20"/>
        </w:rPr>
        <w:t>’</w:t>
      </w:r>
      <w:r w:rsidRPr="005F4F84">
        <w:rPr>
          <w:sz w:val="20"/>
          <w:szCs w:val="20"/>
        </w:rPr>
        <w:t>esecuzione del contratto e il relativo inadempimento dar</w:t>
      </w:r>
      <w:r w:rsidRPr="005F4F84">
        <w:rPr>
          <w:rFonts w:hint="eastAsia"/>
          <w:sz w:val="20"/>
          <w:szCs w:val="20"/>
        </w:rPr>
        <w:t>à</w:t>
      </w:r>
      <w:r w:rsidRPr="005F4F84">
        <w:rPr>
          <w:sz w:val="20"/>
          <w:szCs w:val="20"/>
        </w:rPr>
        <w:t xml:space="preserve"> luogo alla risoluzione espressa del contratto stesso, ai sensi </w:t>
      </w:r>
      <w:proofErr w:type="spellStart"/>
      <w:r w:rsidRPr="005F4F84">
        <w:rPr>
          <w:sz w:val="20"/>
          <w:szCs w:val="20"/>
        </w:rPr>
        <w:t>dell</w:t>
      </w:r>
      <w:proofErr w:type="spellEnd"/>
      <w:r w:rsidRPr="005F4F84">
        <w:rPr>
          <w:rFonts w:hint="eastAsia"/>
          <w:sz w:val="20"/>
          <w:szCs w:val="20"/>
        </w:rPr>
        <w:t>’</w:t>
      </w:r>
      <w:r w:rsidRPr="005F4F84">
        <w:rPr>
          <w:sz w:val="20"/>
          <w:szCs w:val="20"/>
        </w:rPr>
        <w:t xml:space="preserve">art. 1456 del c.c., ogni qualvolta nei confronti di pubblici amministratori della stazione appaltante che abbiano esercitato funzioni relative alla stipula ed esecuzione del contratto, sia stata disposta misura cautelare o sia intervenuto rinvio a giudizio per il delitto previsto </w:t>
      </w:r>
      <w:proofErr w:type="spellStart"/>
      <w:r w:rsidRPr="005F4F84">
        <w:rPr>
          <w:sz w:val="20"/>
          <w:szCs w:val="20"/>
        </w:rPr>
        <w:t>dall</w:t>
      </w:r>
      <w:proofErr w:type="spellEnd"/>
      <w:r w:rsidRPr="005F4F84">
        <w:rPr>
          <w:rFonts w:hint="eastAsia"/>
          <w:sz w:val="20"/>
          <w:szCs w:val="20"/>
        </w:rPr>
        <w:t>’</w:t>
      </w:r>
      <w:r w:rsidRPr="005F4F84">
        <w:rPr>
          <w:sz w:val="20"/>
          <w:szCs w:val="20"/>
        </w:rPr>
        <w:t>art. 317 del c.p.;</w:t>
      </w:r>
    </w:p>
    <w:p w14:paraId="45C7512A" w14:textId="77777777" w:rsidR="005F4F84" w:rsidRPr="005F4F84" w:rsidRDefault="005F4F84" w:rsidP="005F4F84">
      <w:pPr>
        <w:pStyle w:val="Paragrafoelenco"/>
        <w:numPr>
          <w:ilvl w:val="0"/>
          <w:numId w:val="13"/>
        </w:numPr>
        <w:jc w:val="both"/>
        <w:rPr>
          <w:sz w:val="20"/>
          <w:szCs w:val="20"/>
        </w:rPr>
      </w:pPr>
      <w:proofErr w:type="gramStart"/>
      <w:r w:rsidRPr="005F4F84">
        <w:rPr>
          <w:sz w:val="20"/>
          <w:szCs w:val="20"/>
        </w:rPr>
        <w:t>la</w:t>
      </w:r>
      <w:proofErr w:type="gramEnd"/>
      <w:r w:rsidRPr="005F4F84">
        <w:rPr>
          <w:sz w:val="20"/>
          <w:szCs w:val="20"/>
        </w:rPr>
        <w:t xml:space="preserve"> stazione appaltante si avvarr</w:t>
      </w:r>
      <w:r w:rsidRPr="005F4F84">
        <w:rPr>
          <w:rFonts w:hint="eastAsia"/>
          <w:sz w:val="20"/>
          <w:szCs w:val="20"/>
        </w:rPr>
        <w:t>à</w:t>
      </w:r>
      <w:r w:rsidRPr="005F4F84">
        <w:rPr>
          <w:sz w:val="20"/>
          <w:szCs w:val="20"/>
        </w:rPr>
        <w:t xml:space="preserve"> della clausola risolutiva espressa, di cui </w:t>
      </w:r>
      <w:proofErr w:type="spellStart"/>
      <w:r w:rsidRPr="005F4F84">
        <w:rPr>
          <w:sz w:val="20"/>
          <w:szCs w:val="20"/>
        </w:rPr>
        <w:t>all</w:t>
      </w:r>
      <w:proofErr w:type="spellEnd"/>
      <w:r w:rsidRPr="005F4F84">
        <w:rPr>
          <w:rFonts w:hint="eastAsia"/>
          <w:sz w:val="20"/>
          <w:szCs w:val="20"/>
        </w:rPr>
        <w:t>’</w:t>
      </w:r>
      <w:r w:rsidRPr="005F4F84">
        <w:rPr>
          <w:sz w:val="20"/>
          <w:szCs w:val="20"/>
        </w:rPr>
        <w:t xml:space="preserve">art. 1456 c.c., ogni qualvolta nei confronti </w:t>
      </w:r>
      <w:proofErr w:type="spellStart"/>
      <w:r w:rsidRPr="005F4F84">
        <w:rPr>
          <w:sz w:val="20"/>
          <w:szCs w:val="20"/>
        </w:rPr>
        <w:t>dell</w:t>
      </w:r>
      <w:proofErr w:type="spellEnd"/>
      <w:r w:rsidRPr="005F4F84">
        <w:rPr>
          <w:rFonts w:hint="eastAsia"/>
          <w:sz w:val="20"/>
          <w:szCs w:val="20"/>
        </w:rPr>
        <w:t>’</w:t>
      </w:r>
      <w:r w:rsidRPr="005F4F84">
        <w:rPr>
          <w:sz w:val="20"/>
          <w:szCs w:val="20"/>
        </w:rPr>
        <w:t xml:space="preserve">imprenditore o dei componenti la compagine sociale, o dei dirigenti </w:t>
      </w:r>
      <w:proofErr w:type="spellStart"/>
      <w:r w:rsidRPr="005F4F84">
        <w:rPr>
          <w:sz w:val="20"/>
          <w:szCs w:val="20"/>
        </w:rPr>
        <w:t>dell</w:t>
      </w:r>
      <w:proofErr w:type="spellEnd"/>
      <w:r w:rsidRPr="005F4F84">
        <w:rPr>
          <w:rFonts w:hint="eastAsia"/>
          <w:sz w:val="20"/>
          <w:szCs w:val="20"/>
        </w:rPr>
        <w:t>’</w:t>
      </w:r>
      <w:r w:rsidRPr="005F4F84">
        <w:rPr>
          <w:sz w:val="20"/>
          <w:szCs w:val="20"/>
        </w:rPr>
        <w:t>impresa, sia stata disposta misura cautelare o sia intervenuto rinvio a giudizio per taluno dei delitti di cui agli artt. 317 c.p., 318 c.p., 319 c.p., 319-bis c.p., 319-ter c.p., 319-quater c.p., 320 c.p., 322 c.p., 322 bis c.p., 346-bis c.p., 353 c.p. e 353-bis c.p.;</w:t>
      </w:r>
    </w:p>
    <w:p w14:paraId="282520ED" w14:textId="69725A47" w:rsidR="00C41162" w:rsidRDefault="00184306" w:rsidP="009E2082">
      <w:pPr>
        <w:spacing w:line="280" w:lineRule="exact"/>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w:t>
      </w:r>
      <w:r w:rsidR="009E2082" w:rsidRPr="009E2082">
        <w:rPr>
          <w:sz w:val="20"/>
          <w:szCs w:val="20"/>
        </w:rPr>
        <w:t xml:space="preserve">della stazione appaltante reperibile ai seguenti link </w:t>
      </w:r>
      <w:hyperlink r:id="rId9" w:tgtFrame="_blank" w:history="1">
        <w:r w:rsidR="001956EB" w:rsidRPr="001956EB">
          <w:rPr>
            <w:sz w:val="20"/>
            <w:szCs w:val="20"/>
          </w:rPr>
          <w:t>https://www.ioveneto.it/istituzionale/servizi-al-personale/regolamenti-aziendali/</w:t>
        </w:r>
      </w:hyperlink>
      <w:r w:rsidR="001956EB">
        <w:rPr>
          <w:sz w:val="20"/>
          <w:szCs w:val="20"/>
        </w:rPr>
        <w:t xml:space="preserve"> e </w:t>
      </w:r>
      <w:hyperlink r:id="rId10" w:tgtFrame="_blank" w:history="1">
        <w:r w:rsidR="001956EB" w:rsidRPr="001956EB">
          <w:rPr>
            <w:sz w:val="20"/>
            <w:szCs w:val="20"/>
          </w:rPr>
          <w:t>https://www.ioveneto.it/trasparenza/atti-generali/</w:t>
        </w:r>
      </w:hyperlink>
      <w:r w:rsidR="009E2082">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260341C5" w14:textId="77777777" w:rsidR="00045237" w:rsidRPr="00045237" w:rsidRDefault="00045237" w:rsidP="00045237">
      <w:pPr>
        <w:numPr>
          <w:ilvl w:val="0"/>
          <w:numId w:val="14"/>
        </w:numPr>
        <w:tabs>
          <w:tab w:val="clear" w:pos="0"/>
          <w:tab w:val="num" w:pos="284"/>
        </w:tabs>
        <w:spacing w:before="240" w:after="0" w:line="320" w:lineRule="exact"/>
        <w:ind w:left="284" w:hanging="284"/>
        <w:jc w:val="both"/>
        <w:rPr>
          <w:sz w:val="20"/>
          <w:szCs w:val="20"/>
        </w:rPr>
      </w:pPr>
      <w:proofErr w:type="gramStart"/>
      <w:r w:rsidRPr="00045237">
        <w:rPr>
          <w:sz w:val="20"/>
          <w:szCs w:val="20"/>
        </w:rPr>
        <w:t>di</w:t>
      </w:r>
      <w:proofErr w:type="gramEnd"/>
      <w:r w:rsidRPr="00045237">
        <w:rPr>
          <w:sz w:val="20"/>
          <w:szCs w:val="20"/>
        </w:rPr>
        <w:t xml:space="preserve"> impegnarsi, qualora aggiudicatario, e se richiesto dalla Stazione Appaltante, ai fini dei controlli ex art. 94 e 95 del Codice, ad aggiornare, sulla Piattaforma CSAMED, le informazioni e i documenti già acquisiti per l’iscrizione secondo le istruzioni contenute nel portale entro 4 giorni lavorativi dal ricevimento, tramite l’area “Comunicazioni procedura” di </w:t>
      </w:r>
      <w:proofErr w:type="spellStart"/>
      <w:r w:rsidRPr="00045237">
        <w:rPr>
          <w:sz w:val="20"/>
          <w:szCs w:val="20"/>
        </w:rPr>
        <w:t>Sintel</w:t>
      </w:r>
      <w:proofErr w:type="spellEnd"/>
      <w:r w:rsidRPr="00045237">
        <w:rPr>
          <w:sz w:val="20"/>
          <w:szCs w:val="20"/>
        </w:rPr>
        <w:t>, di specifica comunicazione;</w:t>
      </w:r>
    </w:p>
    <w:p w14:paraId="7451A7A9" w14:textId="77777777" w:rsidR="00045237" w:rsidRPr="006533B7" w:rsidRDefault="00045237" w:rsidP="009E2082">
      <w:pPr>
        <w:spacing w:line="280" w:lineRule="exact"/>
        <w:ind w:left="284" w:hanging="284"/>
        <w:jc w:val="both"/>
        <w:rPr>
          <w:sz w:val="20"/>
          <w:szCs w:val="20"/>
        </w:rPr>
      </w:pP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B44CD3" w:rsidRDefault="00184306" w:rsidP="00BF1D89">
      <w:pPr>
        <w:pStyle w:val="Paragrafoelenco"/>
        <w:numPr>
          <w:ilvl w:val="0"/>
          <w:numId w:val="2"/>
        </w:numPr>
        <w:ind w:left="709"/>
        <w:jc w:val="both"/>
        <w:rPr>
          <w:strike/>
          <w:sz w:val="20"/>
          <w:szCs w:val="20"/>
        </w:rPr>
      </w:pPr>
      <w:proofErr w:type="gramStart"/>
      <w:r w:rsidRPr="00B44CD3">
        <w:rPr>
          <w:strike/>
          <w:sz w:val="20"/>
          <w:szCs w:val="20"/>
        </w:rPr>
        <w:t>dettagliate</w:t>
      </w:r>
      <w:proofErr w:type="gramEnd"/>
      <w:r w:rsidRPr="00B44CD3">
        <w:rPr>
          <w:strike/>
          <w:sz w:val="20"/>
          <w:szCs w:val="20"/>
        </w:rPr>
        <w:t xml:space="preserve"> informazioni sui rischi specifici esistenti nell’ambiente in cui sono destinati ad operare gli operatori dell’appaltatore e sulle misure di prevenzione e di emergenza adottate in relazione alla propria attività (pubblicato sul sito …………………….</w:t>
      </w:r>
      <w:r w:rsidR="009B5141" w:rsidRPr="00B44CD3">
        <w:rPr>
          <w:strike/>
          <w:sz w:val="20"/>
          <w:szCs w:val="20"/>
        </w:rPr>
        <w:t xml:space="preserve"> </w:t>
      </w:r>
      <w:proofErr w:type="gramStart"/>
      <w:r w:rsidR="009B5141" w:rsidRPr="00B44CD3">
        <w:rPr>
          <w:strike/>
          <w:sz w:val="20"/>
          <w:szCs w:val="20"/>
        </w:rPr>
        <w:t>selezionando</w:t>
      </w:r>
      <w:proofErr w:type="gramEnd"/>
      <w:r w:rsidR="009B5141" w:rsidRPr="00B44CD3">
        <w:rPr>
          <w:strike/>
          <w:sz w:val="20"/>
          <w:szCs w:val="20"/>
        </w:rPr>
        <w:t xml:space="preserve"> la voce “…………………</w:t>
      </w:r>
      <w:r w:rsidRPr="00B44CD3">
        <w:rPr>
          <w:strike/>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9E2082">
        <w:rPr>
          <w:i/>
          <w:strike/>
          <w:sz w:val="20"/>
          <w:szCs w:val="20"/>
        </w:rPr>
        <w:t>(</w:t>
      </w:r>
      <w:proofErr w:type="gramStart"/>
      <w:r w:rsidRPr="009E2082">
        <w:rPr>
          <w:i/>
          <w:strike/>
          <w:sz w:val="20"/>
          <w:szCs w:val="20"/>
        </w:rPr>
        <w:t>se</w:t>
      </w:r>
      <w:proofErr w:type="gramEnd"/>
      <w:r w:rsidRPr="009E2082">
        <w:rPr>
          <w:i/>
          <w:strike/>
          <w:sz w:val="20"/>
          <w:szCs w:val="20"/>
        </w:rPr>
        <w:t xml:space="preserv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659924E0" w14:textId="0DF757D3"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xml:space="preserve">. </w:t>
      </w:r>
      <w:proofErr w:type="gramStart"/>
      <w:r w:rsidRPr="006533B7">
        <w:rPr>
          <w:sz w:val="20"/>
          <w:szCs w:val="20"/>
        </w:rPr>
        <w:t>in</w:t>
      </w:r>
      <w:proofErr w:type="gramEnd"/>
      <w:r w:rsidRPr="006533B7">
        <w:rPr>
          <w:sz w:val="20"/>
          <w:szCs w:val="20"/>
        </w:rPr>
        <w:t xml:space="preserve"> data …………………</w:t>
      </w:r>
    </w:p>
    <w:p w14:paraId="535A26E6" w14:textId="19EC77BA" w:rsidR="001745E8" w:rsidRPr="001745E8" w:rsidRDefault="001745E8" w:rsidP="001745E8">
      <w:pPr>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DICHIARA</w:t>
      </w:r>
      <w:r w:rsidRPr="001745E8">
        <w:rPr>
          <w:b/>
          <w:sz w:val="20"/>
          <w:szCs w:val="20"/>
        </w:rPr>
        <w:t xml:space="preserve"> di </w:t>
      </w:r>
      <w:r w:rsidRPr="001745E8">
        <w:rPr>
          <w:sz w:val="20"/>
          <w:szCs w:val="20"/>
        </w:rPr>
        <w:t>aver regolarmente eseguito negli ultimi tre anni, almeno un contratto di concessione analogo a quello oggetto dell’appalto per un numero pari a 15 distributori, per conto di strutture sanitarie pubbliche e/o private</w:t>
      </w:r>
      <w:r>
        <w:rPr>
          <w:sz w:val="20"/>
          <w:szCs w:val="20"/>
        </w:rPr>
        <w:t>;</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 xml:space="preserve">compilare </w:t>
      </w:r>
      <w:r w:rsidRPr="00EE6074">
        <w:rPr>
          <w:i/>
          <w:strike/>
          <w:sz w:val="20"/>
          <w:szCs w:val="20"/>
        </w:rPr>
        <w:t>solo se di interesse</w:t>
      </w:r>
      <w:r w:rsidRPr="006533B7">
        <w:rPr>
          <w:i/>
          <w:sz w:val="20"/>
          <w:szCs w:val="20"/>
        </w:rPr>
        <w:t>)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B44CD3" w:rsidRDefault="00184306">
      <w:pPr>
        <w:pStyle w:val="Paragrafoelenco"/>
        <w:numPr>
          <w:ilvl w:val="0"/>
          <w:numId w:val="1"/>
        </w:numPr>
        <w:jc w:val="both"/>
        <w:rPr>
          <w:b/>
          <w:bCs/>
          <w:strike/>
          <w:color w:val="4472C4" w:themeColor="accent5"/>
          <w:sz w:val="20"/>
          <w:szCs w:val="20"/>
        </w:rPr>
      </w:pPr>
      <w:r w:rsidRPr="00B44CD3">
        <w:rPr>
          <w:b/>
          <w:bCs/>
          <w:i/>
          <w:strike/>
          <w:color w:val="4472C4" w:themeColor="accent5"/>
          <w:sz w:val="20"/>
          <w:szCs w:val="20"/>
        </w:rPr>
        <w:t>[Eventuale, ove previste nel Disciplinare le relative previsioni:</w:t>
      </w:r>
      <w:r w:rsidRPr="00B44CD3">
        <w:rPr>
          <w:b/>
          <w:bCs/>
          <w:strike/>
          <w:color w:val="4472C4" w:themeColor="accent5"/>
          <w:sz w:val="20"/>
          <w:szCs w:val="20"/>
        </w:rPr>
        <w:t xml:space="preserve"> Assunzione di specifici impegni in materia di tutela del lavoro e parità di genere e generazionale</w:t>
      </w:r>
    </w:p>
    <w:p w14:paraId="1CE57049" w14:textId="77777777" w:rsidR="00C41162" w:rsidRPr="00B44CD3" w:rsidRDefault="00184306" w:rsidP="00BF1D89">
      <w:pPr>
        <w:jc w:val="both"/>
        <w:rPr>
          <w:b/>
          <w:bCs/>
          <w:strike/>
          <w:sz w:val="20"/>
          <w:szCs w:val="20"/>
        </w:rPr>
      </w:pPr>
      <w:r w:rsidRPr="00B44CD3">
        <w:rPr>
          <w:b/>
          <w:bCs/>
          <w:i/>
          <w:strike/>
          <w:sz w:val="20"/>
          <w:szCs w:val="20"/>
        </w:rPr>
        <w:t>(Non applicabile ai servizi di natura intellettuale e alle forniture senza posa in opera)</w:t>
      </w:r>
      <w:r w:rsidRPr="00B44CD3">
        <w:rPr>
          <w:b/>
          <w:bCs/>
          <w:strike/>
          <w:sz w:val="20"/>
          <w:szCs w:val="20"/>
        </w:rPr>
        <w:t xml:space="preserve"> </w:t>
      </w:r>
    </w:p>
    <w:p w14:paraId="29115319" w14:textId="77777777" w:rsidR="000805C3" w:rsidRPr="00B44CD3" w:rsidRDefault="000805C3" w:rsidP="00BF1D89">
      <w:pPr>
        <w:jc w:val="both"/>
        <w:rPr>
          <w:b/>
          <w:strike/>
          <w:sz w:val="20"/>
          <w:szCs w:val="20"/>
        </w:rPr>
      </w:pPr>
      <w:r w:rsidRPr="00B44CD3">
        <w:rPr>
          <w:b/>
          <w:strike/>
          <w:sz w:val="20"/>
          <w:szCs w:val="20"/>
        </w:rPr>
        <w:t xml:space="preserve">(In caso di Consorzi di cui all’art. 65, comma 2, </w:t>
      </w:r>
      <w:proofErr w:type="spellStart"/>
      <w:r w:rsidRPr="00B44CD3">
        <w:rPr>
          <w:b/>
          <w:strike/>
          <w:sz w:val="20"/>
          <w:szCs w:val="20"/>
        </w:rPr>
        <w:t>lett</w:t>
      </w:r>
      <w:proofErr w:type="spellEnd"/>
      <w:r w:rsidRPr="00B44CD3">
        <w:rPr>
          <w:b/>
          <w:strike/>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B44CD3" w:rsidRDefault="00C41162" w:rsidP="00D778F8">
      <w:pPr>
        <w:ind w:left="284"/>
        <w:jc w:val="both"/>
        <w:rPr>
          <w:b/>
          <w:bCs/>
          <w:strike/>
          <w:sz w:val="20"/>
          <w:szCs w:val="20"/>
        </w:rPr>
      </w:pPr>
    </w:p>
    <w:p w14:paraId="5A66CC66" w14:textId="77777777" w:rsidR="00C41162" w:rsidRPr="00B44CD3" w:rsidRDefault="00184306" w:rsidP="00BF1D89">
      <w:pPr>
        <w:ind w:left="284" w:hanging="284"/>
        <w:jc w:val="both"/>
        <w:rPr>
          <w:bCs/>
          <w:strike/>
          <w:sz w:val="20"/>
          <w:szCs w:val="20"/>
        </w:rPr>
      </w:pPr>
      <w:r w:rsidRPr="00B44CD3">
        <w:rPr>
          <w:b/>
          <w:bCs/>
          <w:strike/>
          <w:sz w:val="20"/>
          <w:szCs w:val="20"/>
        </w:rPr>
        <w:t>DICHIARA</w:t>
      </w:r>
      <w:r w:rsidR="000805C3" w:rsidRPr="00B44CD3">
        <w:rPr>
          <w:bCs/>
          <w:strike/>
          <w:sz w:val="20"/>
          <w:szCs w:val="20"/>
        </w:rPr>
        <w:t xml:space="preserve"> di impegnarsi a:</w:t>
      </w:r>
    </w:p>
    <w:p w14:paraId="34BC5526" w14:textId="78B2B964" w:rsidR="00C41162" w:rsidRPr="00B44CD3" w:rsidRDefault="00184306" w:rsidP="00BF1D89">
      <w:pPr>
        <w:ind w:left="284" w:hanging="284"/>
        <w:jc w:val="both"/>
        <w:rPr>
          <w:strike/>
          <w:sz w:val="20"/>
          <w:szCs w:val="20"/>
        </w:rPr>
      </w:pPr>
      <w:r w:rsidRPr="00B44CD3">
        <w:rPr>
          <w:strike/>
          <w:sz w:val="20"/>
          <w:szCs w:val="20"/>
        </w:rPr>
        <w:t xml:space="preserve">▪ </w:t>
      </w:r>
      <w:r w:rsidR="00BF1D89" w:rsidRPr="00B44CD3">
        <w:rPr>
          <w:strike/>
          <w:sz w:val="20"/>
          <w:szCs w:val="20"/>
        </w:rPr>
        <w:tab/>
      </w:r>
      <w:r w:rsidRPr="00B44CD3">
        <w:rPr>
          <w:strike/>
          <w:sz w:val="20"/>
          <w:szCs w:val="20"/>
        </w:rPr>
        <w:t>garantire la stabilità occupazionale del personale impiegato, nel rispetto degli impegni assunti in offerta;</w:t>
      </w:r>
    </w:p>
    <w:p w14:paraId="381B6274" w14:textId="7B7F2D7B" w:rsidR="00C41162" w:rsidRPr="00B44CD3" w:rsidRDefault="00184306" w:rsidP="00BF1D89">
      <w:pPr>
        <w:ind w:left="284" w:hanging="284"/>
        <w:jc w:val="both"/>
        <w:rPr>
          <w:strike/>
          <w:sz w:val="20"/>
          <w:szCs w:val="20"/>
        </w:rPr>
      </w:pPr>
      <w:r w:rsidRPr="00B44CD3">
        <w:rPr>
          <w:strike/>
          <w:sz w:val="20"/>
          <w:szCs w:val="20"/>
        </w:rPr>
        <w:t xml:space="preserve">▪ </w:t>
      </w:r>
      <w:r w:rsidR="00BF1D89" w:rsidRPr="00B44CD3">
        <w:rPr>
          <w:strike/>
          <w:sz w:val="20"/>
          <w:szCs w:val="20"/>
        </w:rPr>
        <w:tab/>
      </w:r>
      <w:r w:rsidRPr="00B44CD3">
        <w:rPr>
          <w:strike/>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B44CD3" w:rsidRDefault="0063020D" w:rsidP="0063020D">
      <w:pPr>
        <w:ind w:left="284"/>
        <w:jc w:val="both"/>
        <w:rPr>
          <w:strike/>
          <w:sz w:val="20"/>
          <w:szCs w:val="20"/>
        </w:rPr>
      </w:pPr>
      <w:r w:rsidRPr="00B44CD3">
        <w:rPr>
          <w:strike/>
          <w:sz w:val="20"/>
          <w:szCs w:val="20"/>
        </w:rPr>
        <w:t>▪ [applicare al proprio personale il CCNL</w:t>
      </w:r>
      <w:r w:rsidR="00C616E2" w:rsidRPr="00B44CD3">
        <w:rPr>
          <w:strike/>
          <w:sz w:val="20"/>
          <w:szCs w:val="20"/>
        </w:rPr>
        <w:t xml:space="preserve"> </w:t>
      </w:r>
      <w:r w:rsidRPr="00B44CD3">
        <w:rPr>
          <w:strike/>
          <w:sz w:val="20"/>
          <w:szCs w:val="20"/>
        </w:rPr>
        <w:t>indicato nel bando di gara;</w:t>
      </w:r>
    </w:p>
    <w:p w14:paraId="377DBBD5" w14:textId="77777777" w:rsidR="0063020D" w:rsidRPr="00B44CD3" w:rsidRDefault="0063020D" w:rsidP="0063020D">
      <w:pPr>
        <w:ind w:left="284"/>
        <w:jc w:val="both"/>
        <w:rPr>
          <w:strike/>
          <w:sz w:val="20"/>
          <w:szCs w:val="20"/>
        </w:rPr>
      </w:pPr>
      <w:proofErr w:type="gramStart"/>
      <w:r w:rsidRPr="00B44CD3">
        <w:rPr>
          <w:strike/>
          <w:sz w:val="20"/>
          <w:szCs w:val="20"/>
        </w:rPr>
        <w:t>o</w:t>
      </w:r>
      <w:proofErr w:type="gramEnd"/>
      <w:r w:rsidRPr="00B44CD3">
        <w:rPr>
          <w:strike/>
          <w:sz w:val="20"/>
          <w:szCs w:val="20"/>
        </w:rPr>
        <w:t xml:space="preserve"> in alternativa</w:t>
      </w:r>
    </w:p>
    <w:p w14:paraId="6D9BAE4C" w14:textId="77777777" w:rsidR="0063020D" w:rsidRPr="00B44CD3" w:rsidRDefault="0063020D" w:rsidP="0063020D">
      <w:pPr>
        <w:ind w:left="284"/>
        <w:jc w:val="both"/>
        <w:rPr>
          <w:strike/>
          <w:sz w:val="20"/>
          <w:szCs w:val="20"/>
        </w:rPr>
      </w:pPr>
      <w:r w:rsidRPr="00B44CD3">
        <w:rPr>
          <w:strike/>
          <w:sz w:val="20"/>
          <w:szCs w:val="20"/>
        </w:rPr>
        <w:t>▪ [di applicare al proprio personale il seguente CCNL</w:t>
      </w:r>
      <w:proofErr w:type="gramStart"/>
      <w:r w:rsidRPr="00B44CD3">
        <w:rPr>
          <w:strike/>
          <w:sz w:val="20"/>
          <w:szCs w:val="20"/>
        </w:rPr>
        <w:t xml:space="preserve"> ….</w:t>
      </w:r>
      <w:proofErr w:type="gramEnd"/>
      <w:r w:rsidRPr="00B44CD3">
        <w:rPr>
          <w:strike/>
          <w:sz w:val="20"/>
          <w:szCs w:val="20"/>
        </w:rPr>
        <w:t>. …………………</w:t>
      </w:r>
      <w:proofErr w:type="gramStart"/>
      <w:r w:rsidRPr="00B44CD3">
        <w:rPr>
          <w:strike/>
          <w:sz w:val="20"/>
          <w:szCs w:val="20"/>
        </w:rPr>
        <w:t>…(</w:t>
      </w:r>
      <w:proofErr w:type="gramEnd"/>
      <w:r w:rsidRPr="00B44CD3">
        <w:rPr>
          <w:i/>
          <w:strike/>
          <w:sz w:val="20"/>
          <w:szCs w:val="20"/>
        </w:rPr>
        <w:t>indicare il CCNL applicato</w:t>
      </w:r>
      <w:r w:rsidRPr="00B44CD3">
        <w:rPr>
          <w:strike/>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B44CD3" w:rsidRDefault="0063020D" w:rsidP="0063020D">
      <w:pPr>
        <w:ind w:left="284"/>
        <w:jc w:val="both"/>
        <w:rPr>
          <w:strike/>
          <w:sz w:val="20"/>
          <w:szCs w:val="20"/>
        </w:rPr>
      </w:pPr>
      <w:proofErr w:type="gramStart"/>
      <w:r w:rsidRPr="00B44CD3">
        <w:rPr>
          <w:strike/>
          <w:sz w:val="20"/>
          <w:szCs w:val="20"/>
        </w:rPr>
        <w:t>o</w:t>
      </w:r>
      <w:proofErr w:type="gramEnd"/>
      <w:r w:rsidRPr="00B44CD3">
        <w:rPr>
          <w:strike/>
          <w:sz w:val="20"/>
          <w:szCs w:val="20"/>
        </w:rPr>
        <w:t xml:space="preserve"> in alternativa</w:t>
      </w:r>
    </w:p>
    <w:p w14:paraId="5F2FB78E" w14:textId="77777777" w:rsidR="0063020D" w:rsidRPr="00B44CD3" w:rsidRDefault="0063020D" w:rsidP="0063020D">
      <w:pPr>
        <w:ind w:left="284"/>
        <w:jc w:val="both"/>
        <w:rPr>
          <w:strike/>
          <w:sz w:val="20"/>
          <w:szCs w:val="20"/>
        </w:rPr>
      </w:pPr>
      <w:r w:rsidRPr="00B44CD3">
        <w:rPr>
          <w:strike/>
          <w:sz w:val="20"/>
          <w:szCs w:val="20"/>
        </w:rPr>
        <w:lastRenderedPageBreak/>
        <w:t>▪ [di applicare al proprio personale il seguente CCNL …………………</w:t>
      </w:r>
      <w:proofErr w:type="gramStart"/>
      <w:r w:rsidRPr="00B44CD3">
        <w:rPr>
          <w:strike/>
          <w:sz w:val="20"/>
          <w:szCs w:val="20"/>
        </w:rPr>
        <w:t>…(</w:t>
      </w:r>
      <w:proofErr w:type="gramEnd"/>
      <w:r w:rsidRPr="00B44CD3">
        <w:rPr>
          <w:i/>
          <w:strike/>
          <w:sz w:val="20"/>
          <w:szCs w:val="20"/>
        </w:rPr>
        <w:t>indicare il CCNL applicato</w:t>
      </w:r>
      <w:r w:rsidRPr="00B44CD3">
        <w:rPr>
          <w:strike/>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B44CD3" w:rsidRDefault="0063020D" w:rsidP="0063020D">
      <w:pPr>
        <w:ind w:left="284"/>
        <w:jc w:val="both"/>
        <w:rPr>
          <w:i/>
          <w:strike/>
          <w:sz w:val="20"/>
          <w:szCs w:val="20"/>
        </w:rPr>
      </w:pPr>
      <w:r w:rsidRPr="00B44CD3">
        <w:rPr>
          <w:strike/>
          <w:sz w:val="20"/>
          <w:szCs w:val="20"/>
        </w:rPr>
        <w:t>▪ assicurare l’applicazione delle medesime tutele economiche e normative garantite ai propri dipendenti ai lavoratori delle imprese che operano in subappalto.</w:t>
      </w:r>
    </w:p>
    <w:p w14:paraId="29F83BB1" w14:textId="77777777" w:rsidR="00C41162" w:rsidRPr="00B44CD3" w:rsidRDefault="00184306" w:rsidP="00BF1D89">
      <w:pPr>
        <w:jc w:val="both"/>
        <w:rPr>
          <w:b/>
          <w:i/>
          <w:strike/>
          <w:sz w:val="20"/>
          <w:szCs w:val="20"/>
        </w:rPr>
      </w:pPr>
      <w:r w:rsidRPr="00B44CD3">
        <w:rPr>
          <w:b/>
          <w:i/>
          <w:strike/>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B44CD3" w:rsidRDefault="00184306" w:rsidP="00BF1D89">
      <w:pPr>
        <w:jc w:val="both"/>
        <w:rPr>
          <w:i/>
          <w:strike/>
          <w:sz w:val="20"/>
          <w:szCs w:val="20"/>
        </w:rPr>
      </w:pPr>
      <w:r w:rsidRPr="00B44CD3">
        <w:rPr>
          <w:i/>
          <w:strike/>
          <w:sz w:val="20"/>
          <w:szCs w:val="20"/>
        </w:rPr>
        <w:t>Scegliere una delle seguenti opzioni eliminando le altre.</w:t>
      </w:r>
    </w:p>
    <w:p w14:paraId="09B430AE" w14:textId="77777777" w:rsidR="00C41162" w:rsidRPr="00B44CD3" w:rsidRDefault="00184306" w:rsidP="00BF1D89">
      <w:pPr>
        <w:jc w:val="both"/>
        <w:rPr>
          <w:i/>
          <w:strike/>
          <w:sz w:val="20"/>
          <w:szCs w:val="20"/>
        </w:rPr>
      </w:pPr>
      <w:r w:rsidRPr="00B44CD3">
        <w:rPr>
          <w:i/>
          <w:strike/>
          <w:sz w:val="20"/>
          <w:szCs w:val="20"/>
        </w:rPr>
        <w:t xml:space="preserve"> </w:t>
      </w:r>
      <w:r w:rsidRPr="00B44CD3">
        <w:rPr>
          <w:strike/>
          <w:sz w:val="20"/>
          <w:szCs w:val="20"/>
        </w:rPr>
        <w:t xml:space="preserve">▪ </w:t>
      </w:r>
      <w:r w:rsidRPr="00B44CD3">
        <w:rPr>
          <w:b/>
          <w:i/>
          <w:strike/>
          <w:sz w:val="20"/>
          <w:szCs w:val="20"/>
        </w:rPr>
        <w:t>Opzione 1:</w:t>
      </w:r>
      <w:r w:rsidRPr="00B44CD3">
        <w:rPr>
          <w:i/>
          <w:strike/>
          <w:sz w:val="20"/>
          <w:szCs w:val="20"/>
        </w:rPr>
        <w:t xml:space="preserve"> Poiché la propria azienda occupa più di 50 dipendenti:</w:t>
      </w:r>
    </w:p>
    <w:p w14:paraId="60BC430C"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b/>
          <w:strike/>
          <w:sz w:val="20"/>
          <w:szCs w:val="20"/>
        </w:rPr>
        <w:t>Inserisce nel FVOE, ove non sia già presente,</w:t>
      </w:r>
      <w:r w:rsidRPr="00B44CD3">
        <w:rPr>
          <w:strike/>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B44CD3" w:rsidRDefault="00184306" w:rsidP="00BF1D89">
      <w:pPr>
        <w:jc w:val="both"/>
        <w:rPr>
          <w:i/>
          <w:strike/>
          <w:sz w:val="20"/>
          <w:szCs w:val="20"/>
        </w:rPr>
      </w:pPr>
      <w:proofErr w:type="gramStart"/>
      <w:r w:rsidRPr="00B44CD3">
        <w:rPr>
          <w:i/>
          <w:strike/>
          <w:sz w:val="20"/>
          <w:szCs w:val="20"/>
        </w:rPr>
        <w:t>in</w:t>
      </w:r>
      <w:proofErr w:type="gramEnd"/>
      <w:r w:rsidRPr="00B44CD3">
        <w:rPr>
          <w:i/>
          <w:strike/>
          <w:sz w:val="20"/>
          <w:szCs w:val="20"/>
        </w:rPr>
        <w:t xml:space="preserve"> aggiunta, nel caso in cui non abbia provveduto alla trasmissione del rapporto nei termini indicati dall'articolo 46 del decreto legislativo n. 198/2006,</w:t>
      </w:r>
    </w:p>
    <w:p w14:paraId="0EADAD06" w14:textId="77777777" w:rsidR="00C41162" w:rsidRPr="00B44CD3" w:rsidRDefault="00184306" w:rsidP="00BF1D89">
      <w:pPr>
        <w:ind w:left="284" w:hanging="284"/>
        <w:jc w:val="both"/>
        <w:rPr>
          <w:i/>
          <w:strike/>
          <w:sz w:val="20"/>
          <w:szCs w:val="20"/>
        </w:rPr>
      </w:pPr>
      <w:r w:rsidRPr="00B44CD3">
        <w:rPr>
          <w:i/>
          <w:strike/>
          <w:sz w:val="20"/>
          <w:szCs w:val="20"/>
        </w:rPr>
        <w:t>-</w:t>
      </w:r>
      <w:r w:rsidRPr="00B44CD3">
        <w:rPr>
          <w:i/>
          <w:strike/>
          <w:sz w:val="20"/>
          <w:szCs w:val="20"/>
        </w:rPr>
        <w:tab/>
      </w:r>
      <w:r w:rsidRPr="00B44CD3">
        <w:rPr>
          <w:b/>
          <w:strike/>
          <w:sz w:val="20"/>
          <w:szCs w:val="20"/>
        </w:rPr>
        <w:t>Inserisce nel FVOE, ove non sia già presente,</w:t>
      </w:r>
      <w:r w:rsidRPr="00B44CD3">
        <w:rPr>
          <w:strike/>
          <w:sz w:val="20"/>
          <w:szCs w:val="20"/>
        </w:rPr>
        <w:t xml:space="preserve"> l’attestazione dell’avvenuta trasmissione alle rappresentanze sindacali aziendali e alla consigliera e al consigliere regionale di parità;</w:t>
      </w:r>
    </w:p>
    <w:p w14:paraId="37D37E7F"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b/>
          <w:strike/>
          <w:sz w:val="20"/>
          <w:szCs w:val="20"/>
        </w:rPr>
        <w:t>DICHIARA</w:t>
      </w:r>
      <w:r w:rsidRPr="00B44CD3">
        <w:rPr>
          <w:strike/>
          <w:sz w:val="20"/>
          <w:szCs w:val="20"/>
        </w:rPr>
        <w:t xml:space="preserve"> di aver assolto agli obblighi di cui alla legge n. 68/1999;</w:t>
      </w:r>
    </w:p>
    <w:p w14:paraId="47A89445" w14:textId="77777777" w:rsidR="00C41162" w:rsidRPr="00B44CD3" w:rsidRDefault="00184306" w:rsidP="00BF1D89">
      <w:pPr>
        <w:ind w:left="284" w:hanging="284"/>
        <w:jc w:val="both"/>
        <w:rPr>
          <w:strike/>
          <w:sz w:val="20"/>
          <w:szCs w:val="20"/>
        </w:rPr>
      </w:pPr>
      <w:r w:rsidRPr="00B44CD3">
        <w:rPr>
          <w:strike/>
          <w:sz w:val="20"/>
          <w:szCs w:val="20"/>
        </w:rPr>
        <w:t>-</w:t>
      </w:r>
      <w:r w:rsidRPr="00B44CD3">
        <w:rPr>
          <w:strike/>
          <w:sz w:val="20"/>
          <w:szCs w:val="20"/>
        </w:rPr>
        <w:tab/>
      </w:r>
      <w:r w:rsidRPr="00B44CD3">
        <w:rPr>
          <w:b/>
          <w:strike/>
          <w:sz w:val="20"/>
          <w:szCs w:val="20"/>
        </w:rPr>
        <w:t>DICHIARA</w:t>
      </w:r>
      <w:r w:rsidRPr="00B44CD3">
        <w:rPr>
          <w:strike/>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B44CD3" w:rsidRDefault="00184306" w:rsidP="00BF1D89">
      <w:pPr>
        <w:jc w:val="both"/>
        <w:rPr>
          <w:b/>
          <w:i/>
          <w:strike/>
          <w:sz w:val="20"/>
          <w:szCs w:val="20"/>
        </w:rPr>
      </w:pPr>
      <w:proofErr w:type="gramStart"/>
      <w:r w:rsidRPr="00B44CD3">
        <w:rPr>
          <w:b/>
          <w:i/>
          <w:strike/>
          <w:sz w:val="20"/>
          <w:szCs w:val="20"/>
        </w:rPr>
        <w:t>o</w:t>
      </w:r>
      <w:proofErr w:type="gramEnd"/>
      <w:r w:rsidRPr="00B44CD3">
        <w:rPr>
          <w:b/>
          <w:i/>
          <w:strike/>
          <w:sz w:val="20"/>
          <w:szCs w:val="20"/>
        </w:rPr>
        <w:t xml:space="preserve"> in alternativa, </w:t>
      </w:r>
    </w:p>
    <w:p w14:paraId="087338EC" w14:textId="77777777" w:rsidR="00C41162" w:rsidRPr="00B44CD3" w:rsidRDefault="00184306" w:rsidP="00BF1D89">
      <w:pPr>
        <w:jc w:val="both"/>
        <w:rPr>
          <w:i/>
          <w:strike/>
          <w:sz w:val="20"/>
          <w:szCs w:val="20"/>
        </w:rPr>
      </w:pPr>
      <w:r w:rsidRPr="00B44CD3">
        <w:rPr>
          <w:strike/>
          <w:sz w:val="20"/>
          <w:szCs w:val="20"/>
        </w:rPr>
        <w:t xml:space="preserve">▪ </w:t>
      </w:r>
      <w:r w:rsidRPr="00B44CD3">
        <w:rPr>
          <w:b/>
          <w:i/>
          <w:strike/>
          <w:sz w:val="20"/>
          <w:szCs w:val="20"/>
        </w:rPr>
        <w:t xml:space="preserve">Opzione 2: </w:t>
      </w:r>
      <w:r w:rsidRPr="00B44CD3">
        <w:rPr>
          <w:i/>
          <w:strike/>
          <w:sz w:val="20"/>
          <w:szCs w:val="20"/>
        </w:rPr>
        <w:t xml:space="preserve">Poiché la propria azienda ha un numero di dipendenti </w:t>
      </w:r>
      <w:r w:rsidRPr="00B44CD3">
        <w:rPr>
          <w:b/>
          <w:i/>
          <w:strike/>
          <w:sz w:val="20"/>
          <w:szCs w:val="20"/>
        </w:rPr>
        <w:t>pari o superiore a 15 e non superiore a 50</w:t>
      </w:r>
      <w:r w:rsidRPr="00B44CD3">
        <w:rPr>
          <w:i/>
          <w:strike/>
          <w:sz w:val="20"/>
          <w:szCs w:val="20"/>
        </w:rPr>
        <w:t>:</w:t>
      </w:r>
    </w:p>
    <w:p w14:paraId="475B6E28"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b/>
          <w:strike/>
          <w:sz w:val="20"/>
          <w:szCs w:val="20"/>
        </w:rPr>
        <w:t>DICHIARA</w:t>
      </w:r>
      <w:r w:rsidRPr="00B44CD3">
        <w:rPr>
          <w:strike/>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strike/>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B44CD3" w:rsidRDefault="00184306" w:rsidP="00BF1D89">
      <w:pPr>
        <w:ind w:left="284" w:hanging="284"/>
        <w:jc w:val="both"/>
        <w:rPr>
          <w:strike/>
          <w:sz w:val="20"/>
          <w:szCs w:val="20"/>
        </w:rPr>
      </w:pPr>
      <w:r w:rsidRPr="00B44CD3">
        <w:rPr>
          <w:strike/>
          <w:sz w:val="20"/>
          <w:szCs w:val="20"/>
        </w:rPr>
        <w:t>-</w:t>
      </w:r>
      <w:r w:rsidRPr="00B44CD3">
        <w:rPr>
          <w:strike/>
          <w:sz w:val="20"/>
          <w:szCs w:val="20"/>
        </w:rPr>
        <w:tab/>
        <w:t>di aver assolto agli obblighi di cui alla legge n. 68/1999;</w:t>
      </w:r>
    </w:p>
    <w:p w14:paraId="3E57270A" w14:textId="77777777" w:rsidR="00C41162" w:rsidRPr="00B44CD3" w:rsidRDefault="00184306" w:rsidP="00BF1D89">
      <w:pPr>
        <w:ind w:left="284" w:hanging="284"/>
        <w:jc w:val="both"/>
        <w:rPr>
          <w:strike/>
          <w:sz w:val="20"/>
          <w:szCs w:val="20"/>
        </w:rPr>
      </w:pPr>
      <w:r w:rsidRPr="00B44CD3">
        <w:rPr>
          <w:i/>
          <w:strike/>
          <w:sz w:val="20"/>
          <w:szCs w:val="20"/>
        </w:rPr>
        <w:t>-</w:t>
      </w:r>
      <w:r w:rsidRPr="00B44CD3">
        <w:rPr>
          <w:i/>
          <w:strike/>
          <w:sz w:val="20"/>
          <w:szCs w:val="20"/>
        </w:rPr>
        <w:tab/>
      </w:r>
      <w:r w:rsidRPr="00B44CD3">
        <w:rPr>
          <w:strike/>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B44CD3" w:rsidRDefault="00BF1D89" w:rsidP="00BF1D89">
      <w:pPr>
        <w:jc w:val="both"/>
        <w:rPr>
          <w:i/>
          <w:strike/>
          <w:sz w:val="20"/>
          <w:szCs w:val="20"/>
        </w:rPr>
      </w:pPr>
      <w:r w:rsidRPr="00B44CD3">
        <w:rPr>
          <w:i/>
          <w:strike/>
          <w:sz w:val="20"/>
          <w:szCs w:val="20"/>
        </w:rPr>
        <w:t xml:space="preserve">   </w:t>
      </w:r>
      <w:proofErr w:type="gramStart"/>
      <w:r w:rsidR="00184306" w:rsidRPr="00B44CD3">
        <w:rPr>
          <w:b/>
          <w:i/>
          <w:strike/>
          <w:sz w:val="20"/>
          <w:szCs w:val="20"/>
        </w:rPr>
        <w:t>o</w:t>
      </w:r>
      <w:proofErr w:type="gramEnd"/>
      <w:r w:rsidR="00184306" w:rsidRPr="00B44CD3">
        <w:rPr>
          <w:b/>
          <w:i/>
          <w:strike/>
          <w:sz w:val="20"/>
          <w:szCs w:val="20"/>
        </w:rPr>
        <w:t>, in alternativa</w:t>
      </w:r>
      <w:r w:rsidR="00184306" w:rsidRPr="00B44CD3">
        <w:rPr>
          <w:i/>
          <w:strike/>
          <w:sz w:val="20"/>
          <w:szCs w:val="20"/>
        </w:rPr>
        <w:t xml:space="preserve"> </w:t>
      </w:r>
    </w:p>
    <w:p w14:paraId="715143D2" w14:textId="77777777" w:rsidR="00C41162" w:rsidRPr="00B44CD3" w:rsidRDefault="00184306" w:rsidP="00BF1D89">
      <w:pPr>
        <w:jc w:val="both"/>
        <w:rPr>
          <w:strike/>
          <w:sz w:val="20"/>
          <w:szCs w:val="20"/>
          <w:highlight w:val="yellow"/>
        </w:rPr>
      </w:pPr>
      <w:r w:rsidRPr="00B44CD3">
        <w:rPr>
          <w:strike/>
          <w:sz w:val="20"/>
          <w:szCs w:val="20"/>
        </w:rPr>
        <w:t xml:space="preserve"> ▪ </w:t>
      </w:r>
      <w:r w:rsidRPr="00B44CD3">
        <w:rPr>
          <w:b/>
          <w:strike/>
          <w:sz w:val="20"/>
          <w:szCs w:val="20"/>
        </w:rPr>
        <w:t>Opzione 3:</w:t>
      </w:r>
      <w:r w:rsidRPr="00B44CD3">
        <w:rPr>
          <w:strike/>
          <w:sz w:val="20"/>
          <w:szCs w:val="20"/>
        </w:rPr>
        <w:t xml:space="preserve"> </w:t>
      </w:r>
      <w:r w:rsidRPr="00B44CD3">
        <w:rPr>
          <w:b/>
          <w:strike/>
          <w:sz w:val="20"/>
          <w:szCs w:val="20"/>
        </w:rPr>
        <w:t xml:space="preserve">CHE </w:t>
      </w:r>
      <w:r w:rsidRPr="00B44CD3">
        <w:rPr>
          <w:strike/>
          <w:sz w:val="20"/>
          <w:szCs w:val="20"/>
        </w:rPr>
        <w:t xml:space="preserve">la propria azienda ha un numero di dipendenti </w:t>
      </w:r>
      <w:r w:rsidRPr="00B44CD3">
        <w:rPr>
          <w:b/>
          <w:strike/>
          <w:sz w:val="20"/>
          <w:szCs w:val="20"/>
        </w:rPr>
        <w:t>inferiore a 15</w:t>
      </w:r>
      <w:r w:rsidRPr="00B44CD3">
        <w:rPr>
          <w:strike/>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0653E99B"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0438B8" w:rsidRPr="006E66A1">
        <w:rPr>
          <w:bCs/>
          <w:iCs/>
          <w:sz w:val="18"/>
          <w:szCs w:val="18"/>
        </w:rPr>
        <w:t xml:space="preserve">D.M. 6 novembre 2023 </w:t>
      </w:r>
      <w:r w:rsidR="000438B8">
        <w:rPr>
          <w:bCs/>
          <w:iCs/>
          <w:sz w:val="18"/>
          <w:szCs w:val="18"/>
        </w:rPr>
        <w:t xml:space="preserve">e </w:t>
      </w:r>
      <w:proofErr w:type="spellStart"/>
      <w:r w:rsidR="000438B8">
        <w:rPr>
          <w:bCs/>
          <w:iCs/>
          <w:sz w:val="18"/>
          <w:szCs w:val="18"/>
        </w:rPr>
        <w:t>s.m.i.</w:t>
      </w:r>
      <w:proofErr w:type="spellEnd"/>
      <w:r w:rsidR="000438B8">
        <w:rPr>
          <w:bCs/>
          <w:i/>
          <w:sz w:val="20"/>
          <w:szCs w:val="20"/>
        </w:rPr>
        <w:t>;</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672EEC7A" w14:textId="6B8967B4" w:rsidR="00E45B7C" w:rsidRPr="00E45B7C" w:rsidRDefault="00184306" w:rsidP="00E45B7C">
      <w:pPr>
        <w:ind w:left="284" w:hanging="284"/>
        <w:jc w:val="both"/>
        <w:rPr>
          <w:sz w:val="20"/>
          <w:szCs w:val="20"/>
        </w:rPr>
      </w:pPr>
      <w:r w:rsidRPr="00E45B7C">
        <w:rPr>
          <w:b/>
          <w:sz w:val="20"/>
          <w:szCs w:val="20"/>
        </w:rPr>
        <w:t xml:space="preserve">▪ </w:t>
      </w:r>
      <w:r w:rsidR="00E45B7C">
        <w:rPr>
          <w:b/>
          <w:sz w:val="20"/>
          <w:szCs w:val="20"/>
        </w:rPr>
        <w:tab/>
      </w:r>
      <w:r w:rsidR="00E45B7C" w:rsidRPr="00E45B7C">
        <w:rPr>
          <w:b/>
          <w:sz w:val="20"/>
          <w:szCs w:val="20"/>
        </w:rPr>
        <w:t>DICHIARA</w:t>
      </w:r>
      <w:r w:rsidRPr="00E45B7C">
        <w:rPr>
          <w:sz w:val="20"/>
          <w:szCs w:val="20"/>
        </w:rPr>
        <w:t xml:space="preserve"> </w:t>
      </w:r>
      <w:r w:rsidR="00E45B7C" w:rsidRPr="00E45B7C">
        <w:rPr>
          <w:sz w:val="20"/>
          <w:szCs w:val="20"/>
        </w:rPr>
        <w:t xml:space="preserve">di autorizzare qualora un partecipante alla gara eserciti la facoltà di accesso agli atti, la stazione appaltante a rilasciare copia di tutta la documentazione presentata per la partecipazione alla gara </w:t>
      </w:r>
    </w:p>
    <w:p w14:paraId="0E32EDBF" w14:textId="77777777" w:rsidR="00E45B7C" w:rsidRPr="00E45B7C" w:rsidRDefault="00E45B7C" w:rsidP="00E45B7C">
      <w:pPr>
        <w:ind w:left="284"/>
        <w:jc w:val="center"/>
        <w:rPr>
          <w:sz w:val="20"/>
          <w:szCs w:val="20"/>
        </w:rPr>
      </w:pPr>
      <w:proofErr w:type="gramStart"/>
      <w:r w:rsidRPr="00E45B7C">
        <w:rPr>
          <w:sz w:val="20"/>
          <w:szCs w:val="20"/>
        </w:rPr>
        <w:t>oppure</w:t>
      </w:r>
      <w:proofErr w:type="gramEnd"/>
    </w:p>
    <w:p w14:paraId="52D781AA" w14:textId="77777777" w:rsidR="00E45B7C" w:rsidRPr="00E45B7C" w:rsidRDefault="00E45B7C" w:rsidP="00E45B7C">
      <w:pPr>
        <w:ind w:left="284"/>
        <w:jc w:val="both"/>
        <w:rPr>
          <w:sz w:val="20"/>
          <w:szCs w:val="20"/>
        </w:rPr>
      </w:pPr>
      <w:proofErr w:type="gramStart"/>
      <w:r w:rsidRPr="00E45B7C">
        <w:rPr>
          <w:sz w:val="20"/>
          <w:szCs w:val="20"/>
        </w:rPr>
        <w:t>di</w:t>
      </w:r>
      <w:proofErr w:type="gramEnd"/>
      <w:r w:rsidRPr="00E45B7C">
        <w:rPr>
          <w:sz w:val="20"/>
          <w:szCs w:val="20"/>
        </w:rPr>
        <w:t xml:space="preserve"> non autorizzare l’accesso per quelle parti relative all’offerta tecnica in quanto coperte da segreto tecnico/commerciale per i motivi che saranno espressamente indicati nella dichiarazione allegata alla documentazione tecnica ed inserita nella relativa busta; </w:t>
      </w:r>
    </w:p>
    <w:p w14:paraId="30964953" w14:textId="77777777" w:rsidR="00E45B7C" w:rsidRPr="00E45B7C" w:rsidRDefault="00E45B7C" w:rsidP="00E45B7C">
      <w:pPr>
        <w:ind w:left="284"/>
        <w:jc w:val="center"/>
        <w:rPr>
          <w:sz w:val="20"/>
          <w:szCs w:val="20"/>
        </w:rPr>
      </w:pPr>
      <w:proofErr w:type="gramStart"/>
      <w:r w:rsidRPr="00E45B7C">
        <w:rPr>
          <w:sz w:val="20"/>
          <w:szCs w:val="20"/>
        </w:rPr>
        <w:t>oppure</w:t>
      </w:r>
      <w:proofErr w:type="gramEnd"/>
    </w:p>
    <w:p w14:paraId="79024661" w14:textId="6E40A8F3" w:rsidR="00C41162" w:rsidRDefault="00E45B7C" w:rsidP="00E45B7C">
      <w:pPr>
        <w:ind w:left="284"/>
        <w:jc w:val="both"/>
        <w:rPr>
          <w:sz w:val="20"/>
          <w:szCs w:val="20"/>
        </w:rPr>
      </w:pPr>
      <w:proofErr w:type="gramStart"/>
      <w:r w:rsidRPr="00E45B7C">
        <w:rPr>
          <w:sz w:val="20"/>
          <w:szCs w:val="20"/>
        </w:rPr>
        <w:t>di</w:t>
      </w:r>
      <w:proofErr w:type="gramEnd"/>
      <w:r w:rsidRPr="00E45B7C">
        <w:rPr>
          <w:sz w:val="20"/>
          <w:szCs w:val="20"/>
        </w:rPr>
        <w:t xml:space="preserve"> non autorizzare l’accesso per quelle parti relative alle informazioni fornite a giustificazione della/e offerta/e economica/e, in quanto coperte da segreto tecnico/commerciale, per i motivi che saranno espressamente indicati nella dichiarazione allegata alla documentazione economica contenuta nella relativa busta;  </w:t>
      </w:r>
    </w:p>
    <w:p w14:paraId="21E56026" w14:textId="193485F6" w:rsidR="005D29C5" w:rsidRPr="005D29C5" w:rsidRDefault="0033317C" w:rsidP="0033317C">
      <w:pPr>
        <w:ind w:left="284" w:hanging="284"/>
        <w:jc w:val="both"/>
        <w:rPr>
          <w:sz w:val="20"/>
          <w:szCs w:val="20"/>
        </w:rPr>
      </w:pPr>
      <w:r w:rsidRPr="00E45B7C">
        <w:rPr>
          <w:b/>
          <w:sz w:val="20"/>
          <w:szCs w:val="20"/>
        </w:rPr>
        <w:t xml:space="preserve">▪ </w:t>
      </w:r>
      <w:r>
        <w:rPr>
          <w:b/>
          <w:sz w:val="20"/>
          <w:szCs w:val="20"/>
        </w:rPr>
        <w:tab/>
      </w:r>
      <w:r w:rsidRPr="006533B7">
        <w:rPr>
          <w:b/>
          <w:sz w:val="20"/>
          <w:szCs w:val="20"/>
        </w:rPr>
        <w:t>DICHIARA</w:t>
      </w:r>
      <w:r>
        <w:rPr>
          <w:b/>
          <w:sz w:val="20"/>
          <w:szCs w:val="20"/>
        </w:rPr>
        <w:t xml:space="preserve"> </w:t>
      </w:r>
      <w:r w:rsidR="0046474F" w:rsidRPr="005D29C5">
        <w:rPr>
          <w:sz w:val="20"/>
          <w:szCs w:val="20"/>
        </w:rPr>
        <w:t xml:space="preserve">di autorizzare la stazione appaltante </w:t>
      </w:r>
      <w:r w:rsidR="005D29C5" w:rsidRPr="005D29C5">
        <w:rPr>
          <w:sz w:val="20"/>
          <w:szCs w:val="20"/>
        </w:rPr>
        <w:t xml:space="preserve">alla </w:t>
      </w:r>
      <w:r w:rsidR="005D29C5" w:rsidRPr="005D29C5">
        <w:rPr>
          <w:sz w:val="20"/>
          <w:szCs w:val="20"/>
        </w:rPr>
        <w:t>verifica dei requisiti</w:t>
      </w:r>
      <w:r w:rsidR="005D29C5">
        <w:rPr>
          <w:sz w:val="20"/>
          <w:szCs w:val="20"/>
        </w:rPr>
        <w:t xml:space="preserve"> di cui agli artt. 94 e 95 </w:t>
      </w:r>
      <w:r w:rsidR="005D29C5" w:rsidRPr="005D29C5">
        <w:rPr>
          <w:sz w:val="20"/>
          <w:szCs w:val="20"/>
        </w:rPr>
        <w:t>e all’acquisizione della documentazione</w:t>
      </w:r>
      <w:r w:rsidR="005D29C5" w:rsidRPr="005D29C5">
        <w:rPr>
          <w:sz w:val="20"/>
          <w:szCs w:val="20"/>
        </w:rPr>
        <w:t xml:space="preserve"> a comprova dei requisiti speciali di cui all’art. 100 del d. </w:t>
      </w:r>
      <w:proofErr w:type="spellStart"/>
      <w:r w:rsidR="005D29C5" w:rsidRPr="005D29C5">
        <w:rPr>
          <w:sz w:val="20"/>
          <w:szCs w:val="20"/>
        </w:rPr>
        <w:t>lgs</w:t>
      </w:r>
      <w:proofErr w:type="spellEnd"/>
      <w:r w:rsidR="005D29C5" w:rsidRPr="005D29C5">
        <w:rPr>
          <w:sz w:val="20"/>
          <w:szCs w:val="20"/>
        </w:rPr>
        <w:t>. n. 36/2023 a mezzo del Sistema esposto dall’ANAC (Autorità Nazionale Anticorruzione) denominato Fascicolo Virtuale dell’Operatore Economico 2.0</w:t>
      </w:r>
      <w:r w:rsidR="005D29C5">
        <w:rPr>
          <w:sz w:val="20"/>
          <w:szCs w:val="20"/>
        </w:rPr>
        <w:t>;</w:t>
      </w:r>
    </w:p>
    <w:p w14:paraId="5A7CBC95" w14:textId="2A11AD07" w:rsidR="005D29C5" w:rsidRPr="005D29C5" w:rsidRDefault="005D29C5" w:rsidP="005D29C5">
      <w:pPr>
        <w:pStyle w:val="Paragrafoelenco"/>
        <w:numPr>
          <w:ilvl w:val="0"/>
          <w:numId w:val="16"/>
        </w:numPr>
        <w:ind w:left="284" w:hanging="284"/>
        <w:jc w:val="both"/>
        <w:rPr>
          <w:sz w:val="20"/>
          <w:szCs w:val="20"/>
        </w:rPr>
      </w:pPr>
      <w:r>
        <w:rPr>
          <w:b/>
          <w:sz w:val="20"/>
          <w:szCs w:val="20"/>
        </w:rPr>
        <w:t>DICHIARA</w:t>
      </w:r>
      <w:r w:rsidR="0046474F" w:rsidRPr="005D29C5">
        <w:rPr>
          <w:b/>
          <w:sz w:val="20"/>
          <w:szCs w:val="20"/>
        </w:rPr>
        <w:t xml:space="preserve"> </w:t>
      </w:r>
      <w:r w:rsidR="0033317C" w:rsidRPr="005D29C5">
        <w:rPr>
          <w:sz w:val="20"/>
          <w:szCs w:val="20"/>
        </w:rPr>
        <w:t xml:space="preserve">il proprio consenso al trattamento dei dati tramite il fascicolo virtuale dell’articolo 24, nel rispetto di quanto previsto in materia di protezione dei dati personali, di cui al Decreto legislativo 30 giugno 2003, n.196, ai fini </w:t>
      </w:r>
      <w:r w:rsidR="0033317C" w:rsidRPr="005D29C5">
        <w:rPr>
          <w:sz w:val="20"/>
          <w:szCs w:val="20"/>
        </w:rPr>
        <w:lastRenderedPageBreak/>
        <w:t>della verifica da parte della stazione appaltante del possesso dei requisiti di cui all’articolo 99, nonché per le altre finalità previste dal codice</w:t>
      </w:r>
      <w:r>
        <w:rPr>
          <w:sz w:val="20"/>
          <w:szCs w:val="20"/>
        </w:rPr>
        <w:t>;</w:t>
      </w:r>
    </w:p>
    <w:p w14:paraId="6752FEA2" w14:textId="7177CEA3" w:rsidR="00C41162" w:rsidRPr="006533B7" w:rsidRDefault="009E46B4" w:rsidP="009E46B4">
      <w:pPr>
        <w:ind w:left="284" w:hanging="284"/>
        <w:jc w:val="both"/>
        <w:rPr>
          <w:sz w:val="20"/>
          <w:szCs w:val="20"/>
        </w:rPr>
      </w:pPr>
      <w:bookmarkStart w:id="0" w:name="_GoBack"/>
      <w:bookmarkEnd w:id="0"/>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w:t>
      </w:r>
      <w:proofErr w:type="gramStart"/>
      <w:r w:rsidRPr="006533B7">
        <w:rPr>
          <w:sz w:val="20"/>
          <w:szCs w:val="20"/>
        </w:rPr>
        <w:t>per</w:t>
      </w:r>
      <w:proofErr w:type="gramEnd"/>
      <w:r w:rsidRPr="006533B7">
        <w:rPr>
          <w:sz w:val="20"/>
          <w:szCs w:val="20"/>
        </w:rPr>
        <w:t xml:space="preserve">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Default="00C41162" w:rsidP="00D778F8">
      <w:pPr>
        <w:spacing w:before="60" w:after="60"/>
        <w:ind w:left="284"/>
        <w:rPr>
          <w:sz w:val="20"/>
          <w:szCs w:val="20"/>
        </w:rPr>
      </w:pPr>
    </w:p>
    <w:p w14:paraId="0F2B3AC6" w14:textId="77777777" w:rsidR="00BC0EFB" w:rsidRPr="006533B7" w:rsidRDefault="00BC0EFB" w:rsidP="00D778F8">
      <w:pPr>
        <w:spacing w:before="60" w:after="60"/>
        <w:ind w:left="284"/>
        <w:rPr>
          <w:sz w:val="20"/>
          <w:szCs w:val="20"/>
        </w:rPr>
      </w:pPr>
    </w:p>
    <w:p w14:paraId="28E64EA6" w14:textId="77777777" w:rsidR="00BC0EFB" w:rsidRPr="00EC1CDB" w:rsidRDefault="00BC0EFB" w:rsidP="00BC0EFB">
      <w:pPr>
        <w:spacing w:after="120"/>
        <w:ind w:left="4944"/>
        <w:rPr>
          <w:rFonts w:eastAsia="Calibri" w:cstheme="minorHAnsi"/>
          <w:b/>
          <w:color w:val="000000"/>
        </w:rPr>
      </w:pPr>
      <w:r w:rsidRPr="00EC1CDB">
        <w:rPr>
          <w:rFonts w:eastAsia="Calibri" w:cstheme="minorHAnsi"/>
          <w:b/>
          <w:color w:val="000000"/>
        </w:rPr>
        <w:t xml:space="preserve">                                 FIRMA</w:t>
      </w:r>
    </w:p>
    <w:p w14:paraId="2664055B" w14:textId="77777777" w:rsidR="00BC0EFB" w:rsidRPr="00EC1CDB" w:rsidRDefault="00BC0EFB" w:rsidP="00BC0EFB">
      <w:pPr>
        <w:ind w:left="4962" w:hanging="1"/>
        <w:jc w:val="center"/>
        <w:rPr>
          <w:rFonts w:cstheme="minorHAnsi"/>
          <w:color w:val="000000"/>
          <w:sz w:val="28"/>
        </w:rPr>
      </w:pPr>
      <w:r w:rsidRPr="00EC1CDB">
        <w:rPr>
          <w:rFonts w:cstheme="minorHAnsi"/>
          <w:i/>
          <w:iCs/>
          <w:color w:val="000000"/>
          <w:sz w:val="18"/>
          <w:szCs w:val="14"/>
        </w:rPr>
        <w:t xml:space="preserve">Documento sottoscritto digitalmente ai sensi del </w:t>
      </w:r>
      <w:proofErr w:type="spellStart"/>
      <w:r w:rsidRPr="00EC1CDB">
        <w:rPr>
          <w:rFonts w:cstheme="minorHAnsi"/>
          <w:i/>
          <w:iCs/>
          <w:color w:val="000000"/>
          <w:sz w:val="18"/>
          <w:szCs w:val="14"/>
        </w:rPr>
        <w:t>D.Lgs.</w:t>
      </w:r>
      <w:proofErr w:type="spellEnd"/>
      <w:r w:rsidRPr="00EC1CDB">
        <w:rPr>
          <w:rFonts w:cstheme="minorHAnsi"/>
          <w:i/>
          <w:iCs/>
          <w:color w:val="000000"/>
          <w:sz w:val="18"/>
          <w:szCs w:val="14"/>
        </w:rPr>
        <w:t xml:space="preserve"> 82/2005 </w:t>
      </w:r>
      <w:proofErr w:type="spellStart"/>
      <w:r w:rsidRPr="00EC1CDB">
        <w:rPr>
          <w:rFonts w:cstheme="minorHAnsi"/>
          <w:i/>
          <w:iCs/>
          <w:color w:val="000000"/>
          <w:sz w:val="18"/>
          <w:szCs w:val="14"/>
        </w:rPr>
        <w:t>s.m.i.</w:t>
      </w:r>
      <w:proofErr w:type="spellEnd"/>
      <w:r w:rsidRPr="00EC1CDB">
        <w:rPr>
          <w:rFonts w:cstheme="minorHAnsi"/>
          <w:i/>
          <w:iCs/>
          <w:color w:val="000000"/>
          <w:sz w:val="18"/>
          <w:szCs w:val="14"/>
        </w:rPr>
        <w:t xml:space="preserve"> e norme collegate</w:t>
      </w:r>
    </w:p>
    <w:p w14:paraId="662E3FBC" w14:textId="77777777" w:rsidR="00BC0EFB" w:rsidRPr="00EC1CDB" w:rsidRDefault="00BC0EFB" w:rsidP="00BC0EFB">
      <w:pPr>
        <w:spacing w:before="120" w:after="120"/>
        <w:jc w:val="both"/>
        <w:rPr>
          <w:rFonts w:cstheme="minorHAnsi"/>
          <w:b/>
          <w:bCs/>
          <w:sz w:val="20"/>
        </w:rPr>
      </w:pPr>
    </w:p>
    <w:p w14:paraId="174FFAAC" w14:textId="77777777" w:rsidR="00BC0EFB" w:rsidRPr="00EC1CDB" w:rsidRDefault="00BC0EFB" w:rsidP="00BC0EFB">
      <w:pPr>
        <w:spacing w:before="120" w:after="120"/>
        <w:jc w:val="both"/>
        <w:rPr>
          <w:rFonts w:cstheme="minorHAnsi"/>
          <w:b/>
          <w:bCs/>
          <w:sz w:val="20"/>
        </w:rPr>
      </w:pPr>
      <w:r w:rsidRPr="00EC1CDB">
        <w:rPr>
          <w:rFonts w:cstheme="minorHAnsi"/>
          <w:b/>
          <w:bCs/>
          <w:sz w:val="20"/>
        </w:rPr>
        <w:t xml:space="preserve">N.B. 1 Il documento dovrà essere </w:t>
      </w:r>
      <w:r w:rsidRPr="00EC1CDB">
        <w:rPr>
          <w:rFonts w:cstheme="minorHAnsi"/>
          <w:b/>
          <w:bCs/>
          <w:sz w:val="20"/>
          <w:u w:val="single"/>
        </w:rPr>
        <w:t>SOTTOSCRITTO CON FIRMA DIGITALE</w:t>
      </w:r>
      <w:r w:rsidRPr="00EC1CDB">
        <w:rPr>
          <w:rFonts w:cstheme="minorHAnsi"/>
          <w:b/>
          <w:bCs/>
          <w:sz w:val="20"/>
        </w:rPr>
        <w:t xml:space="preserve"> dal legale rappresentante del concorrente</w:t>
      </w:r>
    </w:p>
    <w:p w14:paraId="7250571F" w14:textId="7729B5DA" w:rsidR="00BC0EFB" w:rsidRPr="00E023FE" w:rsidRDefault="00BC0EFB" w:rsidP="00BC0EFB">
      <w:pPr>
        <w:spacing w:before="120" w:after="120"/>
        <w:jc w:val="both"/>
        <w:rPr>
          <w:rFonts w:cstheme="minorHAnsi"/>
          <w:b/>
          <w:sz w:val="20"/>
        </w:rPr>
      </w:pPr>
      <w:r w:rsidRPr="00EC1CDB">
        <w:rPr>
          <w:rFonts w:cstheme="minorHAnsi"/>
          <w:b/>
          <w:bCs/>
          <w:sz w:val="20"/>
        </w:rPr>
        <w:t xml:space="preserve">N.B. 2 </w:t>
      </w:r>
      <w:r w:rsidRPr="00EC1CDB">
        <w:rPr>
          <w:rFonts w:cstheme="minorHAnsi"/>
          <w:b/>
          <w:bCs/>
          <w:sz w:val="20"/>
          <w:lang w:val="x-none"/>
        </w:rPr>
        <w:t xml:space="preserve">In caso di </w:t>
      </w:r>
      <w:r w:rsidRPr="00EC1CDB">
        <w:rPr>
          <w:rFonts w:cstheme="minorHAnsi"/>
          <w:b/>
          <w:bCs/>
          <w:sz w:val="20"/>
        </w:rPr>
        <w:t>partecipazione plurisoggettiva, vedere le prescrizioni di cui all’art. 1</w:t>
      </w:r>
      <w:r w:rsidR="00AA3224">
        <w:rPr>
          <w:rFonts w:cstheme="minorHAnsi"/>
          <w:b/>
          <w:bCs/>
          <w:sz w:val="20"/>
        </w:rPr>
        <w:t>3</w:t>
      </w:r>
      <w:r w:rsidRPr="00EC1CDB">
        <w:rPr>
          <w:rFonts w:cstheme="minorHAnsi"/>
          <w:b/>
          <w:bCs/>
          <w:sz w:val="20"/>
        </w:rPr>
        <w:t>.1 del Disciplinare.</w:t>
      </w: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Liberation Mono"/>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Arial" w:hAnsi="Arial" w:cs="Arial" w:hint="default"/>
        <w:sz w:val="20"/>
        <w:szCs w:val="20"/>
      </w:rPr>
    </w:lvl>
  </w:abstractNum>
  <w:abstractNum w:abstractNumId="1">
    <w:nsid w:val="00A57538"/>
    <w:multiLevelType w:val="hybridMultilevel"/>
    <w:tmpl w:val="8F8EDF24"/>
    <w:lvl w:ilvl="0" w:tplc="6E90E73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6D2420"/>
    <w:multiLevelType w:val="hybridMultilevel"/>
    <w:tmpl w:val="3A542E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0D523742"/>
    <w:multiLevelType w:val="multilevel"/>
    <w:tmpl w:val="0078413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i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5">
    <w:nsid w:val="27AA61C4"/>
    <w:multiLevelType w:val="hybridMultilevel"/>
    <w:tmpl w:val="DF24E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2CE91D05"/>
    <w:multiLevelType w:val="hybridMultilevel"/>
    <w:tmpl w:val="B50039A2"/>
    <w:lvl w:ilvl="0" w:tplc="5E205996">
      <w:start w:val="1"/>
      <w:numFmt w:val="lowerLetter"/>
      <w:lvlText w:val="%1."/>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350B2BA8"/>
    <w:multiLevelType w:val="hybridMultilevel"/>
    <w:tmpl w:val="01009F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1">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3">
    <w:nsid w:val="5D281F28"/>
    <w:multiLevelType w:val="hybridMultilevel"/>
    <w:tmpl w:val="F2D8091C"/>
    <w:lvl w:ilvl="0" w:tplc="0410000F">
      <w:start w:val="1"/>
      <w:numFmt w:val="decimal"/>
      <w:lvlText w:val="%1."/>
      <w:lvlJc w:val="left"/>
      <w:pPr>
        <w:ind w:left="360" w:hanging="360"/>
      </w:pPr>
      <w:rPr>
        <w:rFonts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78551B84"/>
    <w:multiLevelType w:val="hybridMultilevel"/>
    <w:tmpl w:val="867E2086"/>
    <w:lvl w:ilvl="0" w:tplc="6E90E736">
      <w:start w:val="1"/>
      <w:numFmt w:val="bullet"/>
      <w:lvlText w:val="-"/>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14"/>
  </w:num>
  <w:num w:numId="3">
    <w:abstractNumId w:val="8"/>
  </w:num>
  <w:num w:numId="4">
    <w:abstractNumId w:val="10"/>
  </w:num>
  <w:num w:numId="5">
    <w:abstractNumId w:val="3"/>
  </w:num>
  <w:num w:numId="6">
    <w:abstractNumId w:val="12"/>
  </w:num>
  <w:num w:numId="7">
    <w:abstractNumId w:val="6"/>
  </w:num>
  <w:num w:numId="8">
    <w:abstractNumId w:val="7"/>
  </w:num>
  <w:num w:numId="9">
    <w:abstractNumId w:val="4"/>
  </w:num>
  <w:num w:numId="10">
    <w:abstractNumId w:val="15"/>
  </w:num>
  <w:num w:numId="11">
    <w:abstractNumId w:val="13"/>
  </w:num>
  <w:num w:numId="12">
    <w:abstractNumId w:val="5"/>
  </w:num>
  <w:num w:numId="13">
    <w:abstractNumId w:val="1"/>
  </w:num>
  <w:num w:numId="14">
    <w:abstractNumId w:val="0"/>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438B8"/>
    <w:rsid w:val="00045237"/>
    <w:rsid w:val="000805C3"/>
    <w:rsid w:val="000E5869"/>
    <w:rsid w:val="00141B8D"/>
    <w:rsid w:val="001745E8"/>
    <w:rsid w:val="00184306"/>
    <w:rsid w:val="001956EB"/>
    <w:rsid w:val="001D24C1"/>
    <w:rsid w:val="002A377A"/>
    <w:rsid w:val="0033317C"/>
    <w:rsid w:val="00345201"/>
    <w:rsid w:val="00432C93"/>
    <w:rsid w:val="0046474F"/>
    <w:rsid w:val="00482016"/>
    <w:rsid w:val="00500F41"/>
    <w:rsid w:val="005D29C5"/>
    <w:rsid w:val="005F4F84"/>
    <w:rsid w:val="005F7416"/>
    <w:rsid w:val="006026A2"/>
    <w:rsid w:val="0063020D"/>
    <w:rsid w:val="00652152"/>
    <w:rsid w:val="006533B7"/>
    <w:rsid w:val="0066102F"/>
    <w:rsid w:val="0069625E"/>
    <w:rsid w:val="00715E8E"/>
    <w:rsid w:val="00942E88"/>
    <w:rsid w:val="009B5141"/>
    <w:rsid w:val="009E2082"/>
    <w:rsid w:val="009E46B4"/>
    <w:rsid w:val="00A718A5"/>
    <w:rsid w:val="00AA3224"/>
    <w:rsid w:val="00AC0B15"/>
    <w:rsid w:val="00B00ECB"/>
    <w:rsid w:val="00B44CD3"/>
    <w:rsid w:val="00B7690A"/>
    <w:rsid w:val="00BC0EFB"/>
    <w:rsid w:val="00BF1D89"/>
    <w:rsid w:val="00BF4C0F"/>
    <w:rsid w:val="00C41162"/>
    <w:rsid w:val="00C616E2"/>
    <w:rsid w:val="00D778F8"/>
    <w:rsid w:val="00DD2513"/>
    <w:rsid w:val="00DF4EDE"/>
    <w:rsid w:val="00E45B7C"/>
    <w:rsid w:val="00EE6074"/>
    <w:rsid w:val="00F05ACD"/>
    <w:rsid w:val="00F27E15"/>
    <w:rsid w:val="00F62734"/>
    <w:rsid w:val="00FC6F3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uiPriority w:val="99"/>
    <w:rsid w:val="009E20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oveneto.it/trasparenza/atti-generali/" TargetMode="External"/><Relationship Id="rId4" Type="http://schemas.openxmlformats.org/officeDocument/2006/relationships/settings" Target="settings.xml"/><Relationship Id="rId9" Type="http://schemas.openxmlformats.org/officeDocument/2006/relationships/hyperlink" Target="https://www.ioveneto.it/istituzionale/servizi-al-personale/regolamenti-aziendal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F3D44-388B-4923-BBE1-35D23E070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4850</Words>
  <Characters>27645</Characters>
  <Application>Microsoft Office Word</Application>
  <DocSecurity>0</DocSecurity>
  <Lines>230</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Daniela Cifali</cp:lastModifiedBy>
  <cp:revision>6</cp:revision>
  <cp:lastPrinted>2023-12-13T08:59:00Z</cp:lastPrinted>
  <dcterms:created xsi:type="dcterms:W3CDTF">2024-12-19T09:47:00Z</dcterms:created>
  <dcterms:modified xsi:type="dcterms:W3CDTF">2025-01-14T08:56:00Z</dcterms:modified>
  <dc:language>it-IT</dc:language>
</cp:coreProperties>
</file>