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5ABBE" w14:textId="77777777" w:rsidR="007D0A9D" w:rsidRPr="00FD50E8" w:rsidRDefault="007D0A9D">
      <w:pPr>
        <w:pBdr>
          <w:top w:val="nil"/>
          <w:left w:val="nil"/>
          <w:bottom w:val="nil"/>
          <w:right w:val="nil"/>
          <w:between w:val="nil"/>
        </w:pBdr>
        <w:rPr>
          <w:rFonts w:ascii="Arial" w:hAnsi="Arial" w:cs="Arial"/>
          <w:sz w:val="24"/>
          <w:szCs w:val="24"/>
        </w:rPr>
      </w:pPr>
    </w:p>
    <w:p w14:paraId="59AA4BDF" w14:textId="77777777" w:rsidR="007D0A9D" w:rsidRPr="00FD50E8" w:rsidRDefault="007D0A9D">
      <w:pPr>
        <w:pBdr>
          <w:top w:val="nil"/>
          <w:left w:val="nil"/>
          <w:bottom w:val="nil"/>
          <w:right w:val="nil"/>
          <w:between w:val="nil"/>
        </w:pBdr>
        <w:rPr>
          <w:rFonts w:ascii="Arial" w:hAnsi="Arial" w:cs="Arial"/>
          <w:sz w:val="24"/>
          <w:szCs w:val="24"/>
        </w:rPr>
      </w:pPr>
    </w:p>
    <w:p w14:paraId="752D9E86" w14:textId="77777777" w:rsidR="007D0A9D" w:rsidRPr="00FD50E8" w:rsidRDefault="007D0A9D">
      <w:pPr>
        <w:pBdr>
          <w:top w:val="nil"/>
          <w:left w:val="nil"/>
          <w:bottom w:val="nil"/>
          <w:right w:val="nil"/>
          <w:between w:val="nil"/>
        </w:pBdr>
        <w:rPr>
          <w:rFonts w:ascii="Arial" w:hAnsi="Arial" w:cs="Arial"/>
          <w:sz w:val="24"/>
          <w:szCs w:val="24"/>
        </w:rPr>
      </w:pPr>
    </w:p>
    <w:p w14:paraId="722765D3" w14:textId="77777777" w:rsidR="007D0A9D" w:rsidRPr="00FD50E8" w:rsidRDefault="00E70279">
      <w:pPr>
        <w:keepNext/>
        <w:pBdr>
          <w:top w:val="nil"/>
          <w:left w:val="nil"/>
          <w:bottom w:val="nil"/>
          <w:right w:val="nil"/>
          <w:between w:val="nil"/>
        </w:pBdr>
        <w:jc w:val="center"/>
        <w:rPr>
          <w:rFonts w:ascii="Arial" w:hAnsi="Arial" w:cs="Arial"/>
          <w:b/>
          <w:sz w:val="36"/>
          <w:szCs w:val="36"/>
        </w:rPr>
      </w:pPr>
      <w:r w:rsidRPr="00FD50E8">
        <w:rPr>
          <w:rFonts w:ascii="Arial" w:hAnsi="Arial" w:cs="Arial"/>
          <w:b/>
          <w:sz w:val="36"/>
          <w:szCs w:val="36"/>
        </w:rPr>
        <w:t>DOCUMENTO UNICO DI VALUTAZIONE DEI RISCHI</w:t>
      </w:r>
    </w:p>
    <w:p w14:paraId="6C7A4643" w14:textId="77777777" w:rsidR="0022057D" w:rsidRPr="00FD50E8" w:rsidRDefault="00E70279" w:rsidP="004F4628">
      <w:pPr>
        <w:pBdr>
          <w:top w:val="nil"/>
          <w:left w:val="nil"/>
          <w:bottom w:val="nil"/>
          <w:right w:val="nil"/>
          <w:between w:val="nil"/>
        </w:pBdr>
        <w:jc w:val="center"/>
        <w:rPr>
          <w:rFonts w:ascii="Arial" w:hAnsi="Arial" w:cs="Arial"/>
          <w:b/>
          <w:sz w:val="36"/>
          <w:szCs w:val="36"/>
        </w:rPr>
      </w:pPr>
      <w:r w:rsidRPr="00FD50E8">
        <w:rPr>
          <w:rFonts w:ascii="Arial" w:hAnsi="Arial" w:cs="Arial"/>
          <w:b/>
          <w:sz w:val="36"/>
          <w:szCs w:val="36"/>
        </w:rPr>
        <w:t>(DUVRI)</w:t>
      </w:r>
    </w:p>
    <w:p w14:paraId="29E666DC" w14:textId="54EFE1BD" w:rsidR="00474722" w:rsidRPr="00FD50E8" w:rsidRDefault="00904963" w:rsidP="00904963">
      <w:pPr>
        <w:pBdr>
          <w:top w:val="nil"/>
          <w:left w:val="nil"/>
          <w:bottom w:val="nil"/>
          <w:right w:val="nil"/>
          <w:between w:val="nil"/>
        </w:pBdr>
        <w:rPr>
          <w:rFonts w:ascii="Arial" w:hAnsi="Arial" w:cs="Arial"/>
          <w:b/>
          <w:sz w:val="36"/>
          <w:szCs w:val="36"/>
        </w:rPr>
      </w:pPr>
      <w:r>
        <w:rPr>
          <w:rFonts w:ascii="Arial" w:hAnsi="Arial" w:cs="Arial"/>
          <w:b/>
          <w:sz w:val="36"/>
          <w:szCs w:val="36"/>
        </w:rPr>
        <w:t xml:space="preserve">PRELIMINARE  </w:t>
      </w:r>
      <w:sdt>
        <w:sdtPr>
          <w:rPr>
            <w:rFonts w:ascii="Arial" w:hAnsi="Arial" w:cs="Arial"/>
            <w:sz w:val="28"/>
            <w:szCs w:val="28"/>
          </w:rPr>
          <w:id w:val="-924724460"/>
          <w14:checkbox>
            <w14:checked w14:val="1"/>
            <w14:checkedState w14:val="2612" w14:font="MS Gothic"/>
            <w14:uncheckedState w14:val="2610" w14:font="MS Gothic"/>
          </w14:checkbox>
        </w:sdtPr>
        <w:sdtEndPr/>
        <w:sdtContent>
          <w:r w:rsidR="00800088">
            <w:rPr>
              <w:rFonts w:ascii="MS Gothic" w:eastAsia="MS Gothic" w:hAnsi="MS Gothic" w:cs="Arial" w:hint="eastAsia"/>
              <w:sz w:val="28"/>
              <w:szCs w:val="28"/>
            </w:rPr>
            <w:t>☒</w:t>
          </w:r>
        </w:sdtContent>
      </w:sdt>
      <w:r>
        <w:rPr>
          <w:rFonts w:ascii="Arial" w:hAnsi="Arial" w:cs="Arial"/>
          <w:b/>
          <w:sz w:val="36"/>
          <w:szCs w:val="36"/>
        </w:rPr>
        <w:t xml:space="preserve">                                             DEFINITIVO </w:t>
      </w:r>
      <w:r w:rsidRPr="00904963">
        <w:rPr>
          <w:rFonts w:ascii="Arial" w:hAnsi="Arial" w:cs="Arial"/>
          <w:sz w:val="22"/>
          <w:szCs w:val="22"/>
        </w:rPr>
        <w:t xml:space="preserve"> </w:t>
      </w:r>
      <w:sdt>
        <w:sdtPr>
          <w:rPr>
            <w:rFonts w:ascii="Arial" w:hAnsi="Arial" w:cs="Arial"/>
            <w:sz w:val="28"/>
            <w:szCs w:val="28"/>
          </w:rPr>
          <w:id w:val="1085346500"/>
          <w14:checkbox>
            <w14:checked w14:val="0"/>
            <w14:checkedState w14:val="2612" w14:font="MS Gothic"/>
            <w14:uncheckedState w14:val="2610" w14:font="MS Gothic"/>
          </w14:checkbox>
        </w:sdtPr>
        <w:sdtEndPr/>
        <w:sdtContent>
          <w:r w:rsidRPr="00904963">
            <w:rPr>
              <w:rFonts w:ascii="MS Gothic" w:eastAsia="MS Gothic" w:hAnsi="MS Gothic" w:cs="Arial" w:hint="eastAsia"/>
              <w:sz w:val="28"/>
              <w:szCs w:val="28"/>
            </w:rPr>
            <w:t>☐</w:t>
          </w:r>
        </w:sdtContent>
      </w:sdt>
    </w:p>
    <w:p w14:paraId="3E2F10CE" w14:textId="77777777" w:rsidR="00AD0A08" w:rsidRDefault="00AD0A08" w:rsidP="00AD0A08">
      <w:pPr>
        <w:tabs>
          <w:tab w:val="left" w:pos="5245"/>
        </w:tabs>
        <w:jc w:val="center"/>
        <w:rPr>
          <w:rFonts w:ascii="Arial" w:hAnsi="Arial" w:cs="Arial"/>
          <w:b/>
        </w:rPr>
      </w:pPr>
    </w:p>
    <w:p w14:paraId="556DAD9E" w14:textId="77777777" w:rsidR="00AD0A08" w:rsidRDefault="00AD0A08" w:rsidP="00AD0A08">
      <w:pPr>
        <w:pBdr>
          <w:top w:val="single" w:sz="8" w:space="1" w:color="000000"/>
          <w:left w:val="single" w:sz="8" w:space="4" w:color="000000"/>
          <w:bottom w:val="single" w:sz="8" w:space="1" w:color="000000"/>
          <w:right w:val="single" w:sz="8" w:space="4" w:color="000000"/>
          <w:between w:val="nil"/>
        </w:pBdr>
        <w:rPr>
          <w:rFonts w:ascii="Arial" w:hAnsi="Arial" w:cs="Arial"/>
          <w:b/>
        </w:rPr>
      </w:pPr>
    </w:p>
    <w:p w14:paraId="6BAA6C13" w14:textId="088A57CE" w:rsidR="00AD0A08" w:rsidRDefault="00AD0A08" w:rsidP="00AD0A08">
      <w:pPr>
        <w:pBdr>
          <w:top w:val="single" w:sz="8" w:space="1" w:color="000000"/>
          <w:left w:val="single" w:sz="8" w:space="4" w:color="000000"/>
          <w:bottom w:val="single" w:sz="8" w:space="1" w:color="000000"/>
          <w:right w:val="single" w:sz="8" w:space="4" w:color="000000"/>
          <w:between w:val="nil"/>
        </w:pBdr>
        <w:jc w:val="center"/>
        <w:rPr>
          <w:rFonts w:ascii="Arial" w:hAnsi="Arial" w:cs="Arial"/>
          <w:b/>
        </w:rPr>
      </w:pPr>
      <w:r w:rsidRPr="00041CC9">
        <w:rPr>
          <w:rFonts w:ascii="Arial" w:hAnsi="Arial" w:cs="Arial"/>
          <w:b/>
        </w:rPr>
        <w:t>SERVIZIO DI GESTIONE DEL CUP E DEL CALL CENTER</w:t>
      </w:r>
    </w:p>
    <w:p w14:paraId="18D23EE0" w14:textId="4922C1B2" w:rsidR="00AD0A08" w:rsidRDefault="00AD0A08" w:rsidP="00AD0A08">
      <w:pPr>
        <w:pBdr>
          <w:top w:val="single" w:sz="8" w:space="1" w:color="000000"/>
          <w:left w:val="single" w:sz="8" w:space="4" w:color="000000"/>
          <w:bottom w:val="single" w:sz="8" w:space="1" w:color="000000"/>
          <w:right w:val="single" w:sz="8" w:space="4" w:color="000000"/>
          <w:between w:val="nil"/>
        </w:pBdr>
        <w:jc w:val="center"/>
        <w:rPr>
          <w:rFonts w:ascii="Arial" w:hAnsi="Arial" w:cs="Arial"/>
          <w:b/>
        </w:rPr>
      </w:pPr>
      <w:r w:rsidRPr="00041CC9">
        <w:rPr>
          <w:rFonts w:ascii="Arial" w:hAnsi="Arial" w:cs="Arial"/>
          <w:b/>
        </w:rPr>
        <w:t>PER LA LIBERA PROFESSIONE</w:t>
      </w:r>
    </w:p>
    <w:p w14:paraId="4AC8DB14" w14:textId="53855C34" w:rsidR="00AA62AA" w:rsidRDefault="00AD0A08" w:rsidP="00AD0A08">
      <w:pPr>
        <w:pBdr>
          <w:top w:val="single" w:sz="8" w:space="1" w:color="000000"/>
          <w:left w:val="single" w:sz="8" w:space="4" w:color="000000"/>
          <w:bottom w:val="single" w:sz="8" w:space="1" w:color="000000"/>
          <w:right w:val="single" w:sz="8" w:space="4" w:color="000000"/>
          <w:between w:val="nil"/>
        </w:pBdr>
        <w:jc w:val="center"/>
        <w:rPr>
          <w:rFonts w:ascii="Arial" w:hAnsi="Arial" w:cs="Arial"/>
          <w:b/>
          <w:sz w:val="24"/>
          <w:szCs w:val="24"/>
        </w:rPr>
      </w:pPr>
      <w:r w:rsidRPr="00041CC9">
        <w:rPr>
          <w:rFonts w:ascii="Arial" w:hAnsi="Arial" w:cs="Arial"/>
          <w:b/>
        </w:rPr>
        <w:t>DELL’ISTITUTO ONCOLOGICO VENETO IRCCS</w:t>
      </w:r>
    </w:p>
    <w:p w14:paraId="3C443BA0" w14:textId="20B0443D" w:rsidR="00A54245" w:rsidRDefault="00A54245" w:rsidP="00AD0A08">
      <w:pPr>
        <w:pBdr>
          <w:top w:val="single" w:sz="8" w:space="1" w:color="000000"/>
          <w:left w:val="single" w:sz="8" w:space="4" w:color="000000"/>
          <w:bottom w:val="single" w:sz="8" w:space="1" w:color="000000"/>
          <w:right w:val="single" w:sz="8" w:space="4" w:color="000000"/>
          <w:between w:val="nil"/>
        </w:pBdr>
        <w:jc w:val="center"/>
        <w:rPr>
          <w:rFonts w:ascii="Arial" w:hAnsi="Arial" w:cs="Arial"/>
          <w:b/>
          <w:sz w:val="24"/>
          <w:szCs w:val="24"/>
        </w:rPr>
      </w:pPr>
    </w:p>
    <w:p w14:paraId="2536AD35" w14:textId="3D9F83F3" w:rsidR="00A54245" w:rsidRDefault="00A54245" w:rsidP="00AD0A08">
      <w:pPr>
        <w:pBdr>
          <w:top w:val="single" w:sz="8" w:space="1" w:color="000000"/>
          <w:left w:val="single" w:sz="8" w:space="4" w:color="000000"/>
          <w:bottom w:val="single" w:sz="8" w:space="1" w:color="000000"/>
          <w:right w:val="single" w:sz="8" w:space="4" w:color="000000"/>
          <w:between w:val="nil"/>
        </w:pBdr>
        <w:jc w:val="center"/>
        <w:rPr>
          <w:rFonts w:ascii="Arial" w:hAnsi="Arial" w:cs="Arial"/>
          <w:b/>
          <w:sz w:val="24"/>
          <w:szCs w:val="24"/>
        </w:rPr>
      </w:pPr>
    </w:p>
    <w:p w14:paraId="2B95D5DF" w14:textId="77777777" w:rsidR="00A54245" w:rsidRPr="00FD50E8" w:rsidRDefault="00A54245" w:rsidP="002312AC">
      <w:pPr>
        <w:pBdr>
          <w:top w:val="single" w:sz="8" w:space="1" w:color="000000"/>
          <w:left w:val="single" w:sz="8" w:space="4" w:color="000000"/>
          <w:bottom w:val="single" w:sz="8" w:space="1" w:color="000000"/>
          <w:right w:val="single" w:sz="8" w:space="4" w:color="000000"/>
          <w:between w:val="nil"/>
        </w:pBdr>
        <w:rPr>
          <w:rFonts w:ascii="Arial" w:hAnsi="Arial" w:cs="Arial"/>
          <w:b/>
          <w:sz w:val="24"/>
          <w:szCs w:val="24"/>
        </w:rPr>
      </w:pPr>
    </w:p>
    <w:p w14:paraId="7857A85A" w14:textId="77777777" w:rsidR="007D0A9D" w:rsidRPr="00FD50E8" w:rsidRDefault="007D0A9D">
      <w:pPr>
        <w:pBdr>
          <w:top w:val="nil"/>
          <w:left w:val="nil"/>
          <w:bottom w:val="nil"/>
          <w:right w:val="nil"/>
          <w:between w:val="nil"/>
        </w:pBdr>
        <w:rPr>
          <w:rFonts w:ascii="Arial" w:hAnsi="Arial" w:cs="Arial"/>
          <w:sz w:val="24"/>
          <w:szCs w:val="24"/>
        </w:rPr>
      </w:pPr>
    </w:p>
    <w:p w14:paraId="55E26A4C" w14:textId="77777777" w:rsidR="007D0A9D" w:rsidRPr="00FD50E8" w:rsidRDefault="00E70279">
      <w:pPr>
        <w:pBdr>
          <w:top w:val="nil"/>
          <w:left w:val="nil"/>
          <w:bottom w:val="nil"/>
          <w:right w:val="nil"/>
          <w:between w:val="nil"/>
        </w:pBdr>
        <w:jc w:val="center"/>
        <w:rPr>
          <w:rFonts w:ascii="Arial" w:hAnsi="Arial" w:cs="Arial"/>
          <w:sz w:val="28"/>
          <w:szCs w:val="28"/>
        </w:rPr>
      </w:pPr>
      <w:r w:rsidRPr="00FD50E8">
        <w:rPr>
          <w:rFonts w:ascii="Arial" w:hAnsi="Arial" w:cs="Arial"/>
          <w:sz w:val="28"/>
          <w:szCs w:val="28"/>
        </w:rPr>
        <w:t>INDIVIDUAZIONE DEI RISCHI</w:t>
      </w:r>
    </w:p>
    <w:p w14:paraId="6A14CB23" w14:textId="77777777" w:rsidR="007D0A9D" w:rsidRPr="00FD50E8" w:rsidRDefault="00E70279">
      <w:pPr>
        <w:pBdr>
          <w:top w:val="nil"/>
          <w:left w:val="nil"/>
          <w:bottom w:val="nil"/>
          <w:right w:val="nil"/>
          <w:between w:val="nil"/>
        </w:pBdr>
        <w:jc w:val="center"/>
        <w:rPr>
          <w:rFonts w:ascii="Arial" w:hAnsi="Arial" w:cs="Arial"/>
          <w:sz w:val="36"/>
          <w:szCs w:val="36"/>
        </w:rPr>
      </w:pPr>
      <w:r w:rsidRPr="00FD50E8">
        <w:rPr>
          <w:rFonts w:ascii="Arial" w:hAnsi="Arial" w:cs="Arial"/>
          <w:sz w:val="28"/>
          <w:szCs w:val="28"/>
        </w:rPr>
        <w:t>SPECIFICI DEL LUOGO DI LAVORO</w:t>
      </w:r>
    </w:p>
    <w:p w14:paraId="3AC1DC46" w14:textId="77777777" w:rsidR="007D0A9D" w:rsidRPr="00FD50E8" w:rsidRDefault="00E70279">
      <w:pPr>
        <w:pBdr>
          <w:top w:val="nil"/>
          <w:left w:val="nil"/>
          <w:bottom w:val="nil"/>
          <w:right w:val="nil"/>
          <w:between w:val="nil"/>
        </w:pBdr>
        <w:jc w:val="center"/>
        <w:rPr>
          <w:rFonts w:ascii="Arial" w:eastAsia="Tahoma" w:hAnsi="Arial" w:cs="Arial"/>
          <w:sz w:val="24"/>
          <w:szCs w:val="24"/>
        </w:rPr>
      </w:pPr>
      <w:r w:rsidRPr="00FD50E8">
        <w:rPr>
          <w:rFonts w:ascii="Arial" w:eastAsia="Tahoma" w:hAnsi="Arial" w:cs="Arial"/>
          <w:sz w:val="24"/>
          <w:szCs w:val="24"/>
        </w:rPr>
        <w:t>(art. 26, comma 3 del D.lgs. 9 aprile 2008, n. 81)</w:t>
      </w:r>
    </w:p>
    <w:p w14:paraId="3A2C4C1C" w14:textId="77777777" w:rsidR="007D0A9D" w:rsidRPr="00FD50E8" w:rsidRDefault="007D0A9D">
      <w:pPr>
        <w:pBdr>
          <w:top w:val="nil"/>
          <w:left w:val="nil"/>
          <w:bottom w:val="nil"/>
          <w:right w:val="nil"/>
          <w:between w:val="nil"/>
        </w:pBdr>
        <w:jc w:val="center"/>
        <w:rPr>
          <w:rFonts w:ascii="Arial" w:hAnsi="Arial" w:cs="Arial"/>
          <w:sz w:val="36"/>
          <w:szCs w:val="36"/>
        </w:rPr>
      </w:pPr>
    </w:p>
    <w:p w14:paraId="5070B07A" w14:textId="77777777" w:rsidR="007D0A9D" w:rsidRPr="00FD50E8" w:rsidRDefault="007D0A9D">
      <w:pPr>
        <w:pBdr>
          <w:top w:val="nil"/>
          <w:left w:val="nil"/>
          <w:bottom w:val="nil"/>
          <w:right w:val="nil"/>
          <w:between w:val="nil"/>
        </w:pBdr>
        <w:jc w:val="center"/>
        <w:rPr>
          <w:rFonts w:ascii="Arial" w:hAnsi="Arial" w:cs="Arial"/>
          <w:sz w:val="36"/>
          <w:szCs w:val="36"/>
        </w:rPr>
      </w:pPr>
    </w:p>
    <w:p w14:paraId="0E2F1E27" w14:textId="77777777" w:rsidR="007D0A9D" w:rsidRPr="00FD50E8" w:rsidRDefault="00E70279">
      <w:pPr>
        <w:pBdr>
          <w:top w:val="nil"/>
          <w:left w:val="nil"/>
          <w:bottom w:val="nil"/>
          <w:right w:val="nil"/>
          <w:between w:val="nil"/>
        </w:pBdr>
        <w:jc w:val="center"/>
        <w:rPr>
          <w:rFonts w:ascii="Arial" w:hAnsi="Arial" w:cs="Arial"/>
          <w:sz w:val="28"/>
          <w:szCs w:val="28"/>
        </w:rPr>
      </w:pPr>
      <w:r w:rsidRPr="00FD50E8">
        <w:rPr>
          <w:rFonts w:ascii="Arial" w:hAnsi="Arial" w:cs="Arial"/>
          <w:sz w:val="28"/>
          <w:szCs w:val="28"/>
        </w:rPr>
        <w:t>MISURE ADOTTATE PER</w:t>
      </w:r>
    </w:p>
    <w:p w14:paraId="40A46BE0" w14:textId="77777777" w:rsidR="007D0A9D" w:rsidRPr="00FD50E8" w:rsidRDefault="00E70279">
      <w:pPr>
        <w:pBdr>
          <w:top w:val="nil"/>
          <w:left w:val="nil"/>
          <w:bottom w:val="nil"/>
          <w:right w:val="nil"/>
          <w:between w:val="nil"/>
        </w:pBdr>
        <w:jc w:val="center"/>
        <w:rPr>
          <w:rFonts w:ascii="Arial" w:hAnsi="Arial" w:cs="Arial"/>
          <w:sz w:val="36"/>
          <w:szCs w:val="36"/>
        </w:rPr>
      </w:pPr>
      <w:r w:rsidRPr="00FD50E8">
        <w:rPr>
          <w:rFonts w:ascii="Arial" w:hAnsi="Arial" w:cs="Arial"/>
          <w:sz w:val="28"/>
          <w:szCs w:val="28"/>
        </w:rPr>
        <w:t>ELIMINARE LE INTERFERENZE</w:t>
      </w:r>
    </w:p>
    <w:p w14:paraId="7ECB4291" w14:textId="77777777" w:rsidR="007D0A9D" w:rsidRPr="00FD50E8" w:rsidRDefault="00E70279">
      <w:pPr>
        <w:pBdr>
          <w:top w:val="nil"/>
          <w:left w:val="nil"/>
          <w:bottom w:val="nil"/>
          <w:right w:val="nil"/>
          <w:between w:val="nil"/>
        </w:pBdr>
        <w:jc w:val="center"/>
        <w:rPr>
          <w:rFonts w:ascii="Arial" w:eastAsia="Tahoma" w:hAnsi="Arial" w:cs="Arial"/>
          <w:sz w:val="24"/>
          <w:szCs w:val="24"/>
        </w:rPr>
      </w:pPr>
      <w:r w:rsidRPr="00FD50E8">
        <w:rPr>
          <w:rFonts w:ascii="Arial" w:eastAsia="Tahoma" w:hAnsi="Arial" w:cs="Arial"/>
          <w:sz w:val="24"/>
          <w:szCs w:val="24"/>
        </w:rPr>
        <w:t>(art. 26, comma 3 del D.lgs. 9 aprile 2008, n. 81)</w:t>
      </w:r>
    </w:p>
    <w:p w14:paraId="56C5BED8" w14:textId="77777777" w:rsidR="007D0A9D" w:rsidRPr="00FD50E8" w:rsidRDefault="007D0A9D">
      <w:pPr>
        <w:pBdr>
          <w:top w:val="nil"/>
          <w:left w:val="nil"/>
          <w:bottom w:val="nil"/>
          <w:right w:val="nil"/>
          <w:between w:val="nil"/>
        </w:pBdr>
        <w:jc w:val="center"/>
        <w:rPr>
          <w:rFonts w:ascii="Arial" w:hAnsi="Arial" w:cs="Arial"/>
          <w:sz w:val="24"/>
          <w:szCs w:val="24"/>
        </w:rPr>
      </w:pPr>
    </w:p>
    <w:p w14:paraId="7B373C35" w14:textId="77777777" w:rsidR="007D0A9D" w:rsidRPr="00FD50E8" w:rsidRDefault="007D0A9D">
      <w:pPr>
        <w:pBdr>
          <w:top w:val="nil"/>
          <w:left w:val="nil"/>
          <w:bottom w:val="nil"/>
          <w:right w:val="nil"/>
          <w:between w:val="nil"/>
        </w:pBdr>
        <w:rPr>
          <w:rFonts w:ascii="Arial" w:hAnsi="Arial" w:cs="Arial"/>
          <w:sz w:val="24"/>
          <w:szCs w:val="24"/>
        </w:rPr>
      </w:pPr>
    </w:p>
    <w:p w14:paraId="110DB1FF" w14:textId="77777777" w:rsidR="007D0A9D" w:rsidRPr="00FD50E8" w:rsidRDefault="007D0A9D">
      <w:pPr>
        <w:pBdr>
          <w:top w:val="nil"/>
          <w:left w:val="nil"/>
          <w:bottom w:val="nil"/>
          <w:right w:val="nil"/>
          <w:between w:val="nil"/>
        </w:pBdr>
        <w:rPr>
          <w:rFonts w:ascii="Arial" w:hAnsi="Arial" w:cs="Arial"/>
          <w:sz w:val="24"/>
          <w:szCs w:val="24"/>
        </w:rPr>
      </w:pPr>
    </w:p>
    <w:tbl>
      <w:tblPr>
        <w:tblStyle w:val="a"/>
        <w:tblW w:w="9923" w:type="dxa"/>
        <w:tblInd w:w="0" w:type="dxa"/>
        <w:tblBorders>
          <w:top w:val="nil"/>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119"/>
        <w:gridCol w:w="6804"/>
      </w:tblGrid>
      <w:tr w:rsidR="007D0A9D" w:rsidRPr="00FD50E8" w14:paraId="6ED53BA4" w14:textId="77777777" w:rsidTr="00F71D28">
        <w:tc>
          <w:tcPr>
            <w:tcW w:w="3119" w:type="dxa"/>
            <w:vAlign w:val="center"/>
          </w:tcPr>
          <w:p w14:paraId="5572371D" w14:textId="77777777" w:rsidR="007D0A9D" w:rsidRPr="00FD50E8" w:rsidRDefault="00E70279">
            <w:pPr>
              <w:pBdr>
                <w:top w:val="nil"/>
                <w:left w:val="nil"/>
                <w:bottom w:val="nil"/>
                <w:right w:val="nil"/>
                <w:between w:val="nil"/>
              </w:pBdr>
              <w:jc w:val="right"/>
              <w:rPr>
                <w:rFonts w:ascii="Arial" w:hAnsi="Arial" w:cs="Arial"/>
                <w:sz w:val="32"/>
                <w:szCs w:val="32"/>
              </w:rPr>
            </w:pPr>
            <w:r w:rsidRPr="00FD50E8">
              <w:rPr>
                <w:rFonts w:ascii="Arial" w:hAnsi="Arial" w:cs="Arial"/>
                <w:b/>
                <w:sz w:val="32"/>
                <w:szCs w:val="32"/>
              </w:rPr>
              <w:t>COMMITTENTE:</w:t>
            </w:r>
          </w:p>
        </w:tc>
        <w:tc>
          <w:tcPr>
            <w:tcW w:w="6804" w:type="dxa"/>
            <w:vAlign w:val="center"/>
          </w:tcPr>
          <w:p w14:paraId="19B92536" w14:textId="77777777" w:rsidR="007D0A9D" w:rsidRPr="00FD50E8" w:rsidRDefault="00E70279">
            <w:pPr>
              <w:pBdr>
                <w:top w:val="nil"/>
                <w:left w:val="nil"/>
                <w:bottom w:val="nil"/>
                <w:right w:val="nil"/>
                <w:between w:val="nil"/>
              </w:pBdr>
              <w:rPr>
                <w:rFonts w:ascii="Arial" w:hAnsi="Arial" w:cs="Arial"/>
                <w:sz w:val="32"/>
                <w:szCs w:val="32"/>
              </w:rPr>
            </w:pPr>
            <w:r w:rsidRPr="00FD50E8">
              <w:rPr>
                <w:rFonts w:ascii="Arial" w:hAnsi="Arial" w:cs="Arial"/>
                <w:sz w:val="32"/>
                <w:szCs w:val="32"/>
              </w:rPr>
              <w:t>Istituto Oncologico Veneto IOV – IRCCS</w:t>
            </w:r>
          </w:p>
        </w:tc>
      </w:tr>
      <w:tr w:rsidR="007D0A9D" w:rsidRPr="00FD50E8" w14:paraId="2B4846DB" w14:textId="77777777" w:rsidTr="00F71D28">
        <w:tc>
          <w:tcPr>
            <w:tcW w:w="3119" w:type="dxa"/>
            <w:vAlign w:val="center"/>
          </w:tcPr>
          <w:p w14:paraId="055DF72C" w14:textId="77777777" w:rsidR="007D0A9D" w:rsidRPr="00FD50E8" w:rsidRDefault="00E70279">
            <w:pPr>
              <w:pBdr>
                <w:top w:val="nil"/>
                <w:left w:val="nil"/>
                <w:bottom w:val="nil"/>
                <w:right w:val="nil"/>
                <w:between w:val="nil"/>
              </w:pBdr>
              <w:jc w:val="right"/>
              <w:rPr>
                <w:rFonts w:ascii="Arial" w:hAnsi="Arial" w:cs="Arial"/>
                <w:sz w:val="32"/>
                <w:szCs w:val="32"/>
              </w:rPr>
            </w:pPr>
            <w:r w:rsidRPr="00FD50E8">
              <w:rPr>
                <w:rFonts w:ascii="Arial" w:hAnsi="Arial" w:cs="Arial"/>
                <w:b/>
                <w:sz w:val="32"/>
                <w:szCs w:val="32"/>
              </w:rPr>
              <w:t>INDIRIZZO:</w:t>
            </w:r>
          </w:p>
        </w:tc>
        <w:tc>
          <w:tcPr>
            <w:tcW w:w="6804" w:type="dxa"/>
            <w:vAlign w:val="center"/>
          </w:tcPr>
          <w:p w14:paraId="00DFF861" w14:textId="77777777" w:rsidR="007D0A9D" w:rsidRPr="00FD50E8" w:rsidRDefault="00E70279">
            <w:pPr>
              <w:keepNext/>
              <w:pBdr>
                <w:top w:val="nil"/>
                <w:left w:val="nil"/>
                <w:bottom w:val="nil"/>
                <w:right w:val="nil"/>
                <w:between w:val="nil"/>
              </w:pBdr>
              <w:rPr>
                <w:rFonts w:ascii="Arial" w:hAnsi="Arial" w:cs="Arial"/>
                <w:sz w:val="32"/>
                <w:szCs w:val="32"/>
              </w:rPr>
            </w:pPr>
            <w:r w:rsidRPr="00FD50E8">
              <w:rPr>
                <w:rFonts w:ascii="Arial" w:hAnsi="Arial" w:cs="Arial"/>
                <w:sz w:val="32"/>
                <w:szCs w:val="32"/>
              </w:rPr>
              <w:t>Via Gattamelata, 64 - 35128 Padova</w:t>
            </w:r>
          </w:p>
        </w:tc>
      </w:tr>
    </w:tbl>
    <w:p w14:paraId="0ED2FA15" w14:textId="77777777" w:rsidR="007D0A9D" w:rsidRPr="00FD50E8" w:rsidRDefault="007D0A9D">
      <w:pPr>
        <w:pBdr>
          <w:top w:val="nil"/>
          <w:left w:val="nil"/>
          <w:bottom w:val="nil"/>
          <w:right w:val="nil"/>
          <w:between w:val="nil"/>
        </w:pBdr>
        <w:rPr>
          <w:rFonts w:ascii="Arial" w:hAnsi="Arial" w:cs="Arial"/>
          <w:sz w:val="24"/>
          <w:szCs w:val="24"/>
        </w:rPr>
      </w:pPr>
    </w:p>
    <w:p w14:paraId="4ED0B149" w14:textId="77777777" w:rsidR="007D0A9D" w:rsidRPr="00FD50E8" w:rsidRDefault="007D0A9D">
      <w:pPr>
        <w:keepNext/>
        <w:pBdr>
          <w:top w:val="nil"/>
          <w:left w:val="nil"/>
          <w:bottom w:val="nil"/>
          <w:right w:val="nil"/>
          <w:between w:val="nil"/>
        </w:pBdr>
        <w:jc w:val="center"/>
        <w:rPr>
          <w:rFonts w:ascii="Arial" w:hAnsi="Arial" w:cs="Arial"/>
          <w:b/>
          <w:sz w:val="26"/>
          <w:szCs w:val="26"/>
        </w:rPr>
      </w:pPr>
    </w:p>
    <w:tbl>
      <w:tblPr>
        <w:tblStyle w:val="a0"/>
        <w:tblW w:w="9923" w:type="dxa"/>
        <w:tblInd w:w="0" w:type="dxa"/>
        <w:tblBorders>
          <w:top w:val="nil"/>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2835"/>
        <w:gridCol w:w="7088"/>
      </w:tblGrid>
      <w:tr w:rsidR="007D0A9D" w:rsidRPr="00FD50E8" w14:paraId="0147F3CC" w14:textId="77777777" w:rsidTr="00226CBC">
        <w:tc>
          <w:tcPr>
            <w:tcW w:w="2835" w:type="dxa"/>
            <w:vAlign w:val="center"/>
          </w:tcPr>
          <w:p w14:paraId="372E21D0" w14:textId="77777777" w:rsidR="007D0A9D" w:rsidRPr="00FD50E8" w:rsidRDefault="00E70279" w:rsidP="00A97FB0">
            <w:pPr>
              <w:pBdr>
                <w:top w:val="nil"/>
                <w:left w:val="nil"/>
                <w:bottom w:val="nil"/>
                <w:right w:val="nil"/>
                <w:between w:val="nil"/>
              </w:pBdr>
              <w:rPr>
                <w:rFonts w:ascii="Arial" w:hAnsi="Arial" w:cs="Arial"/>
                <w:sz w:val="32"/>
                <w:szCs w:val="32"/>
              </w:rPr>
            </w:pPr>
            <w:r w:rsidRPr="00FD50E8">
              <w:rPr>
                <w:rFonts w:ascii="Arial" w:hAnsi="Arial" w:cs="Arial"/>
                <w:b/>
                <w:sz w:val="32"/>
                <w:szCs w:val="32"/>
              </w:rPr>
              <w:t>IMPRESA APPALTATRICE:</w:t>
            </w:r>
          </w:p>
        </w:tc>
        <w:tc>
          <w:tcPr>
            <w:tcW w:w="7088" w:type="dxa"/>
            <w:vAlign w:val="center"/>
          </w:tcPr>
          <w:p w14:paraId="7FD3F416" w14:textId="1E3C219A" w:rsidR="007D0A9D" w:rsidRPr="00FD50E8" w:rsidRDefault="007D0A9D" w:rsidP="00D972ED">
            <w:pPr>
              <w:shd w:val="clear" w:color="auto" w:fill="FFFFFF"/>
              <w:spacing w:after="240"/>
              <w:rPr>
                <w:rFonts w:ascii="Arial" w:hAnsi="Arial" w:cs="Arial"/>
                <w:sz w:val="32"/>
                <w:szCs w:val="32"/>
              </w:rPr>
            </w:pPr>
          </w:p>
        </w:tc>
      </w:tr>
      <w:tr w:rsidR="007D0A9D" w:rsidRPr="00FD50E8" w14:paraId="5738B784" w14:textId="77777777" w:rsidTr="00226CBC">
        <w:tc>
          <w:tcPr>
            <w:tcW w:w="2835" w:type="dxa"/>
            <w:vAlign w:val="center"/>
          </w:tcPr>
          <w:p w14:paraId="406079B4" w14:textId="77777777" w:rsidR="007D0A9D" w:rsidRPr="00FD50E8" w:rsidRDefault="00E70279" w:rsidP="00A97FB0">
            <w:pPr>
              <w:pBdr>
                <w:top w:val="nil"/>
                <w:left w:val="nil"/>
                <w:bottom w:val="nil"/>
                <w:right w:val="nil"/>
                <w:between w:val="nil"/>
              </w:pBdr>
              <w:rPr>
                <w:rFonts w:ascii="Arial" w:hAnsi="Arial" w:cs="Arial"/>
                <w:sz w:val="32"/>
                <w:szCs w:val="32"/>
              </w:rPr>
            </w:pPr>
            <w:r w:rsidRPr="00FD50E8">
              <w:rPr>
                <w:rFonts w:ascii="Arial" w:hAnsi="Arial" w:cs="Arial"/>
                <w:b/>
                <w:sz w:val="32"/>
                <w:szCs w:val="32"/>
              </w:rPr>
              <w:t>INDIRIZZO E RECAPITI:</w:t>
            </w:r>
          </w:p>
        </w:tc>
        <w:tc>
          <w:tcPr>
            <w:tcW w:w="7088" w:type="dxa"/>
            <w:vAlign w:val="center"/>
          </w:tcPr>
          <w:p w14:paraId="5029C8C1" w14:textId="77777777" w:rsidR="00F71D28" w:rsidRPr="00FD50E8" w:rsidRDefault="00F71D28" w:rsidP="005A4299">
            <w:pPr>
              <w:shd w:val="clear" w:color="auto" w:fill="FFFFFF"/>
              <w:spacing w:after="240"/>
              <w:rPr>
                <w:rFonts w:ascii="Arial" w:hAnsi="Arial" w:cs="Arial"/>
                <w:sz w:val="32"/>
                <w:szCs w:val="32"/>
              </w:rPr>
            </w:pPr>
          </w:p>
          <w:p w14:paraId="302003A6" w14:textId="327E610D" w:rsidR="007D0A9D" w:rsidRPr="00FD50E8" w:rsidRDefault="007D0A9D" w:rsidP="00D972ED">
            <w:pPr>
              <w:shd w:val="clear" w:color="auto" w:fill="FFFFFF"/>
              <w:spacing w:after="240"/>
              <w:rPr>
                <w:rFonts w:ascii="Arial" w:hAnsi="Arial" w:cs="Arial"/>
                <w:sz w:val="32"/>
                <w:szCs w:val="32"/>
              </w:rPr>
            </w:pPr>
          </w:p>
        </w:tc>
      </w:tr>
    </w:tbl>
    <w:p w14:paraId="35E53658" w14:textId="77777777" w:rsidR="002A6D17" w:rsidRPr="00FD50E8" w:rsidRDefault="002A6D17" w:rsidP="002A6D17">
      <w:pPr>
        <w:rPr>
          <w:rFonts w:ascii="Arial" w:eastAsia="Arial" w:hAnsi="Arial" w:cs="Arial"/>
          <w:b/>
          <w:sz w:val="32"/>
          <w:szCs w:val="32"/>
        </w:rPr>
      </w:pPr>
    </w:p>
    <w:p w14:paraId="061D38B6" w14:textId="77777777" w:rsidR="00EE70C6" w:rsidRPr="00FD50E8" w:rsidRDefault="00EE70C6">
      <w:pPr>
        <w:rPr>
          <w:rFonts w:ascii="Arial" w:eastAsia="Arial" w:hAnsi="Arial" w:cs="Arial"/>
          <w:b/>
          <w:sz w:val="32"/>
          <w:szCs w:val="32"/>
        </w:rPr>
      </w:pPr>
      <w:r w:rsidRPr="00FD50E8">
        <w:rPr>
          <w:rFonts w:ascii="Arial" w:eastAsia="Arial" w:hAnsi="Arial" w:cs="Arial"/>
          <w:b/>
          <w:sz w:val="32"/>
          <w:szCs w:val="32"/>
        </w:rPr>
        <w:br w:type="page"/>
      </w:r>
    </w:p>
    <w:p w14:paraId="2A155E42" w14:textId="35939CF8" w:rsidR="007D0A9D" w:rsidRPr="00FD50E8" w:rsidRDefault="00763ECD">
      <w:pPr>
        <w:keepNext/>
        <w:pBdr>
          <w:top w:val="nil"/>
          <w:left w:val="nil"/>
          <w:bottom w:val="nil"/>
          <w:right w:val="nil"/>
          <w:between w:val="nil"/>
        </w:pBdr>
        <w:spacing w:before="240" w:after="60"/>
        <w:jc w:val="both"/>
        <w:rPr>
          <w:rFonts w:ascii="Arial" w:eastAsia="Arial" w:hAnsi="Arial" w:cs="Arial"/>
          <w:b/>
          <w:sz w:val="32"/>
          <w:szCs w:val="32"/>
        </w:rPr>
      </w:pPr>
      <w:r w:rsidRPr="00FD50E8">
        <w:rPr>
          <w:rFonts w:ascii="Arial" w:eastAsia="Arial" w:hAnsi="Arial" w:cs="Arial"/>
          <w:b/>
          <w:sz w:val="32"/>
          <w:szCs w:val="32"/>
        </w:rPr>
        <w:lastRenderedPageBreak/>
        <w:t>Premessa</w:t>
      </w:r>
    </w:p>
    <w:p w14:paraId="49FF601A" w14:textId="56DA0E97" w:rsidR="00763ECD" w:rsidRPr="00FD50E8" w:rsidRDefault="00763ECD" w:rsidP="00763ECD">
      <w:p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Il presente documento di Valutazione dei Rischi da Interferenza (DUVRI) è stato redatto ai sensi dell’art.26, comma 3 del D.Lgs. 81/08 e s.m.i., nonché dell’art. 23 comma 15 del D.lgs. 50/2006 allo scopo di quantificare i costi relativi alla sicurezza derivanti da interferenze.</w:t>
      </w:r>
    </w:p>
    <w:p w14:paraId="066EA993" w14:textId="77777777" w:rsidR="008A5313" w:rsidRPr="00FD50E8" w:rsidRDefault="008A5313" w:rsidP="00763ECD">
      <w:pPr>
        <w:pBdr>
          <w:top w:val="nil"/>
          <w:left w:val="nil"/>
          <w:bottom w:val="nil"/>
          <w:right w:val="nil"/>
          <w:between w:val="nil"/>
        </w:pBdr>
        <w:jc w:val="both"/>
        <w:rPr>
          <w:rFonts w:ascii="Arial" w:hAnsi="Arial" w:cs="Arial"/>
          <w:sz w:val="24"/>
          <w:szCs w:val="24"/>
        </w:rPr>
      </w:pPr>
    </w:p>
    <w:p w14:paraId="2BD8CB84" w14:textId="5EFFB7A3" w:rsidR="00763ECD" w:rsidRPr="00FD50E8" w:rsidRDefault="00763ECD" w:rsidP="00763ECD">
      <w:p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La Determinazione dell’Autorità per la Vigilanza sui Contratti Pubblici di Lavori, Servizi e Forniture n.3/2008 ha chiarito che “si parla di interferenza nella circostanza in cui si verifica un contatto rischioso tra il personale del committente e quello dell’appaltatore o tra il personale di imprese diverse che operano nella stessa sede aziendale con contratti differenti.”</w:t>
      </w:r>
    </w:p>
    <w:p w14:paraId="1334CE6C" w14:textId="77777777" w:rsidR="008A5313" w:rsidRPr="00FD50E8" w:rsidRDefault="008A5313" w:rsidP="00763ECD">
      <w:pPr>
        <w:pBdr>
          <w:top w:val="nil"/>
          <w:left w:val="nil"/>
          <w:bottom w:val="nil"/>
          <w:right w:val="nil"/>
          <w:between w:val="nil"/>
        </w:pBdr>
        <w:jc w:val="both"/>
        <w:rPr>
          <w:rFonts w:ascii="Arial" w:hAnsi="Arial" w:cs="Arial"/>
          <w:sz w:val="24"/>
          <w:szCs w:val="24"/>
        </w:rPr>
      </w:pPr>
    </w:p>
    <w:p w14:paraId="37044FDC" w14:textId="77777777" w:rsidR="00763ECD" w:rsidRPr="00FD50E8" w:rsidRDefault="00763ECD" w:rsidP="00763ECD">
      <w:p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La stessa Determinazione ha meglio precisato che si possono considerare interferenti i seguenti rischi:</w:t>
      </w:r>
    </w:p>
    <w:p w14:paraId="3B787AA5" w14:textId="77777777" w:rsidR="00763ECD" w:rsidRPr="00FD50E8" w:rsidRDefault="00763ECD" w:rsidP="008A5313">
      <w:pPr>
        <w:pStyle w:val="Paragrafoelenco"/>
        <w:numPr>
          <w:ilvl w:val="0"/>
          <w:numId w:val="14"/>
        </w:num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derivanti da sovrapposizioni di più attività svolte da operatori di appaltatori diversi;</w:t>
      </w:r>
    </w:p>
    <w:p w14:paraId="1805EFF9" w14:textId="77777777" w:rsidR="00763ECD" w:rsidRPr="00FD50E8" w:rsidRDefault="00763ECD" w:rsidP="008A5313">
      <w:pPr>
        <w:pStyle w:val="Paragrafoelenco"/>
        <w:numPr>
          <w:ilvl w:val="0"/>
          <w:numId w:val="14"/>
        </w:num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immessi nel luogo di lavoro del committente dalle lavorazioni dell’appaltatore;</w:t>
      </w:r>
    </w:p>
    <w:p w14:paraId="36D3E9BE" w14:textId="77777777" w:rsidR="00763ECD" w:rsidRPr="00FD50E8" w:rsidRDefault="00763ECD" w:rsidP="008A5313">
      <w:pPr>
        <w:pStyle w:val="Paragrafoelenco"/>
        <w:numPr>
          <w:ilvl w:val="0"/>
          <w:numId w:val="14"/>
        </w:num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esistenti nel luogo di lavoro del committente, ove è previsto che debba operare l’appaltatore, ulteriori rispetto a quelli specifici dell’attività propria dell’appaltatore;</w:t>
      </w:r>
    </w:p>
    <w:p w14:paraId="7ABAE008" w14:textId="5E9AF53C" w:rsidR="00763ECD" w:rsidRPr="00FD50E8" w:rsidRDefault="00763ECD" w:rsidP="008A5313">
      <w:pPr>
        <w:pStyle w:val="Paragrafoelenco"/>
        <w:numPr>
          <w:ilvl w:val="0"/>
          <w:numId w:val="14"/>
        </w:num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derivanti da modalità di esecuzione particolari richieste esplicitamente dal committente (che comportino pericoli aggiuntivi rispetto a quelli specifici dell’attività appaltata).</w:t>
      </w:r>
    </w:p>
    <w:p w14:paraId="79BEF27C" w14:textId="77777777" w:rsidR="008A5313" w:rsidRPr="00FD50E8" w:rsidRDefault="008A5313" w:rsidP="00763ECD">
      <w:pPr>
        <w:pBdr>
          <w:top w:val="nil"/>
          <w:left w:val="nil"/>
          <w:bottom w:val="nil"/>
          <w:right w:val="nil"/>
          <w:between w:val="nil"/>
        </w:pBdr>
        <w:jc w:val="both"/>
        <w:rPr>
          <w:rFonts w:ascii="Arial" w:hAnsi="Arial" w:cs="Arial"/>
          <w:sz w:val="24"/>
          <w:szCs w:val="24"/>
        </w:rPr>
      </w:pPr>
    </w:p>
    <w:p w14:paraId="6E319415" w14:textId="04BEEB90" w:rsidR="00763ECD" w:rsidRPr="00FD50E8" w:rsidRDefault="00763ECD" w:rsidP="00763ECD">
      <w:p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Il DUVRI, così come ribadito nella determinazione dell’Autorità per la Vigilanza sui Contratti Pubblici di Lavori, Servizi e Forniture è da considerarsi un documento “dinamico” pertanto, la valutazione dei rischi effettuata prima dell’espletamento dell’attività, dovrà essere aggiornata in caso di modifiche di carattere tecnico, logistico o organizzativo che potranno emergere nel corso dell’esecuzione dell’appalto o, comunque, qualora si ravvisasse la necessità di un aggiornamento del medesimo documento dopo l’aggiudicazione dell’appalto.</w:t>
      </w:r>
    </w:p>
    <w:p w14:paraId="2B5FA19F" w14:textId="77777777" w:rsidR="008A5313" w:rsidRPr="00FD50E8" w:rsidRDefault="008A5313" w:rsidP="00763ECD">
      <w:pPr>
        <w:pBdr>
          <w:top w:val="nil"/>
          <w:left w:val="nil"/>
          <w:bottom w:val="nil"/>
          <w:right w:val="nil"/>
          <w:between w:val="nil"/>
        </w:pBdr>
        <w:jc w:val="both"/>
        <w:rPr>
          <w:rFonts w:ascii="Arial" w:hAnsi="Arial" w:cs="Arial"/>
          <w:sz w:val="24"/>
          <w:szCs w:val="24"/>
        </w:rPr>
      </w:pPr>
    </w:p>
    <w:p w14:paraId="7F0AC929" w14:textId="35E95EB1" w:rsidR="00763ECD" w:rsidRPr="00FD50E8" w:rsidRDefault="00763ECD" w:rsidP="00763ECD">
      <w:p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Dopo l’affidamento negoziato verranno esaminati con l’aggiudicataria gli aspetti inerenti la sicurezza e verranno, se necessario, ulteriormente integrate le possibili interferenze che potrebbero generarsi dalle attività lavorative svolte in azienda dalle maestranze alle dipendenze della parte committente ed appaltatrice che non sono state sufficientemente esaminate in fase preliminare.</w:t>
      </w:r>
    </w:p>
    <w:p w14:paraId="54E28829" w14:textId="77777777" w:rsidR="008A5313" w:rsidRPr="00FD50E8" w:rsidRDefault="008A5313" w:rsidP="00763ECD">
      <w:pPr>
        <w:pBdr>
          <w:top w:val="nil"/>
          <w:left w:val="nil"/>
          <w:bottom w:val="nil"/>
          <w:right w:val="nil"/>
          <w:between w:val="nil"/>
        </w:pBdr>
        <w:jc w:val="both"/>
        <w:rPr>
          <w:rFonts w:ascii="Arial" w:hAnsi="Arial" w:cs="Arial"/>
          <w:sz w:val="24"/>
          <w:szCs w:val="24"/>
        </w:rPr>
      </w:pPr>
    </w:p>
    <w:p w14:paraId="5BD41A83" w14:textId="4F6908FE" w:rsidR="00763ECD" w:rsidRPr="00FD50E8" w:rsidRDefault="00763ECD" w:rsidP="00763ECD">
      <w:p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Copia del presente DUVRI verrà allegata al contratto che verrà stipulato con la Ditta aggiudicataria.</w:t>
      </w:r>
    </w:p>
    <w:p w14:paraId="2014799D" w14:textId="0D73DFDE" w:rsidR="00763ECD" w:rsidRPr="00FD50E8" w:rsidRDefault="00763ECD" w:rsidP="00F418E0">
      <w:pPr>
        <w:pBdr>
          <w:top w:val="nil"/>
          <w:left w:val="nil"/>
          <w:bottom w:val="nil"/>
          <w:right w:val="nil"/>
          <w:between w:val="nil"/>
        </w:pBdr>
        <w:rPr>
          <w:rFonts w:ascii="Arial" w:hAnsi="Arial" w:cs="Arial"/>
          <w:sz w:val="24"/>
          <w:szCs w:val="24"/>
        </w:rPr>
      </w:pPr>
    </w:p>
    <w:p w14:paraId="315FFE59" w14:textId="6AF64665" w:rsidR="00763ECD" w:rsidRPr="00FD50E8" w:rsidRDefault="00763ECD">
      <w:pPr>
        <w:rPr>
          <w:rFonts w:ascii="Arial" w:hAnsi="Arial" w:cs="Arial"/>
          <w:sz w:val="24"/>
          <w:szCs w:val="24"/>
        </w:rPr>
      </w:pPr>
      <w:r w:rsidRPr="00FD50E8">
        <w:rPr>
          <w:rFonts w:ascii="Arial" w:hAnsi="Arial" w:cs="Arial"/>
          <w:sz w:val="24"/>
          <w:szCs w:val="24"/>
        </w:rPr>
        <w:br w:type="page"/>
      </w:r>
    </w:p>
    <w:p w14:paraId="6DA627CA" w14:textId="77777777" w:rsidR="00763ECD" w:rsidRPr="00FD50E8" w:rsidRDefault="00763ECD" w:rsidP="008A5313">
      <w:pPr>
        <w:keepNext/>
        <w:pBdr>
          <w:top w:val="nil"/>
          <w:left w:val="nil"/>
          <w:bottom w:val="nil"/>
          <w:right w:val="nil"/>
          <w:between w:val="nil"/>
        </w:pBdr>
        <w:spacing w:before="240" w:after="60"/>
        <w:jc w:val="both"/>
        <w:rPr>
          <w:rFonts w:ascii="Arial" w:eastAsia="Arial" w:hAnsi="Arial" w:cs="Arial"/>
          <w:b/>
          <w:sz w:val="32"/>
          <w:szCs w:val="32"/>
        </w:rPr>
      </w:pPr>
      <w:bookmarkStart w:id="0" w:name="_Toc42028153"/>
      <w:r w:rsidRPr="00FD50E8">
        <w:rPr>
          <w:rFonts w:ascii="Arial" w:eastAsia="Arial" w:hAnsi="Arial" w:cs="Arial"/>
          <w:b/>
          <w:sz w:val="32"/>
          <w:szCs w:val="32"/>
        </w:rPr>
        <w:lastRenderedPageBreak/>
        <w:t>Dati del Committente</w:t>
      </w:r>
      <w:bookmarkEnd w:id="0"/>
    </w:p>
    <w:p w14:paraId="1A5166CF" w14:textId="77777777" w:rsidR="00763ECD" w:rsidRPr="00FD50E8" w:rsidRDefault="00763ECD" w:rsidP="00763ECD">
      <w:pPr>
        <w:jc w:val="both"/>
      </w:pPr>
    </w:p>
    <w:tbl>
      <w:tblPr>
        <w:tblStyle w:val="Grigliatabella"/>
        <w:tblW w:w="9947" w:type="dxa"/>
        <w:tblInd w:w="10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4820"/>
        <w:gridCol w:w="5127"/>
      </w:tblGrid>
      <w:tr w:rsidR="00763ECD" w:rsidRPr="00FD50E8" w14:paraId="045E5AE9" w14:textId="77777777" w:rsidTr="00763ECD">
        <w:tc>
          <w:tcPr>
            <w:tcW w:w="4820" w:type="dxa"/>
            <w:vAlign w:val="center"/>
          </w:tcPr>
          <w:p w14:paraId="3FE1DD27" w14:textId="77777777" w:rsidR="00763ECD" w:rsidRPr="00FD50E8" w:rsidRDefault="00763ECD" w:rsidP="00763ECD">
            <w:pPr>
              <w:rPr>
                <w:rFonts w:ascii="Arial" w:hAnsi="Arial" w:cs="Arial"/>
                <w:b/>
                <w:szCs w:val="24"/>
              </w:rPr>
            </w:pPr>
            <w:r w:rsidRPr="00FD50E8">
              <w:rPr>
                <w:rFonts w:ascii="Arial" w:hAnsi="Arial" w:cs="Arial"/>
                <w:b/>
                <w:szCs w:val="24"/>
              </w:rPr>
              <w:t>COMMITTENTE</w:t>
            </w:r>
          </w:p>
        </w:tc>
        <w:tc>
          <w:tcPr>
            <w:tcW w:w="5127" w:type="dxa"/>
          </w:tcPr>
          <w:p w14:paraId="56EE05B8" w14:textId="36A33E24" w:rsidR="00763ECD" w:rsidRPr="00FD50E8" w:rsidRDefault="008A5313" w:rsidP="008A5313">
            <w:pPr>
              <w:jc w:val="both"/>
              <w:rPr>
                <w:rFonts w:ascii="Arial" w:hAnsi="Arial" w:cs="Arial"/>
                <w:szCs w:val="24"/>
              </w:rPr>
            </w:pPr>
            <w:r w:rsidRPr="00FD50E8">
              <w:rPr>
                <w:rFonts w:ascii="Arial" w:hAnsi="Arial" w:cs="Arial"/>
                <w:szCs w:val="24"/>
              </w:rPr>
              <w:t>Istituto Oncologico Veneto IOV – IRCCS</w:t>
            </w:r>
          </w:p>
        </w:tc>
      </w:tr>
      <w:tr w:rsidR="00763ECD" w:rsidRPr="00FD50E8" w14:paraId="1DB45719" w14:textId="77777777" w:rsidTr="00763ECD">
        <w:tc>
          <w:tcPr>
            <w:tcW w:w="4820" w:type="dxa"/>
            <w:vAlign w:val="center"/>
          </w:tcPr>
          <w:p w14:paraId="32D241CF" w14:textId="77777777" w:rsidR="00763ECD" w:rsidRPr="00BD2CE4" w:rsidRDefault="00763ECD" w:rsidP="00763ECD">
            <w:pPr>
              <w:rPr>
                <w:rFonts w:ascii="Arial" w:hAnsi="Arial" w:cs="Arial"/>
              </w:rPr>
            </w:pPr>
            <w:r w:rsidRPr="00BD2CE4">
              <w:rPr>
                <w:rFonts w:ascii="Arial" w:hAnsi="Arial" w:cs="Arial"/>
              </w:rPr>
              <w:t>CODICE FISCALE E PARTITA IVA</w:t>
            </w:r>
          </w:p>
        </w:tc>
        <w:tc>
          <w:tcPr>
            <w:tcW w:w="5127" w:type="dxa"/>
          </w:tcPr>
          <w:p w14:paraId="47337FA2" w14:textId="77777777" w:rsidR="00763ECD" w:rsidRPr="00FD50E8" w:rsidRDefault="00763ECD" w:rsidP="00763ECD">
            <w:pPr>
              <w:jc w:val="both"/>
              <w:rPr>
                <w:rFonts w:ascii="Arial" w:hAnsi="Arial" w:cs="Arial"/>
                <w:szCs w:val="24"/>
              </w:rPr>
            </w:pPr>
          </w:p>
        </w:tc>
      </w:tr>
      <w:tr w:rsidR="00763ECD" w:rsidRPr="00FD50E8" w14:paraId="2CACFA93" w14:textId="77777777" w:rsidTr="00763ECD">
        <w:tc>
          <w:tcPr>
            <w:tcW w:w="4820" w:type="dxa"/>
            <w:vAlign w:val="center"/>
          </w:tcPr>
          <w:p w14:paraId="2A7E2D7B" w14:textId="77777777" w:rsidR="00763ECD" w:rsidRPr="00BD2CE4" w:rsidRDefault="00763ECD" w:rsidP="00763ECD">
            <w:pPr>
              <w:rPr>
                <w:rFonts w:ascii="Arial" w:hAnsi="Arial" w:cs="Arial"/>
              </w:rPr>
            </w:pPr>
            <w:r w:rsidRPr="00BD2CE4">
              <w:rPr>
                <w:rFonts w:ascii="Arial" w:hAnsi="Arial" w:cs="Arial"/>
              </w:rPr>
              <w:t>SEDE LEGALE</w:t>
            </w:r>
          </w:p>
        </w:tc>
        <w:tc>
          <w:tcPr>
            <w:tcW w:w="5127" w:type="dxa"/>
          </w:tcPr>
          <w:p w14:paraId="45A38187" w14:textId="6109B29F" w:rsidR="00763ECD" w:rsidRPr="00FD50E8" w:rsidRDefault="008A5313" w:rsidP="00763ECD">
            <w:pPr>
              <w:jc w:val="both"/>
              <w:rPr>
                <w:rFonts w:ascii="Arial" w:hAnsi="Arial" w:cs="Arial"/>
                <w:szCs w:val="24"/>
              </w:rPr>
            </w:pPr>
            <w:r w:rsidRPr="00FD50E8">
              <w:rPr>
                <w:rFonts w:ascii="Arial" w:hAnsi="Arial" w:cs="Arial"/>
                <w:szCs w:val="24"/>
              </w:rPr>
              <w:t>Via Gattamelata, 64 - 35128 Padova</w:t>
            </w:r>
          </w:p>
        </w:tc>
      </w:tr>
      <w:tr w:rsidR="00763ECD" w:rsidRPr="00FD50E8" w14:paraId="4660DC8A" w14:textId="77777777" w:rsidTr="00763ECD">
        <w:tc>
          <w:tcPr>
            <w:tcW w:w="4820" w:type="dxa"/>
            <w:vAlign w:val="center"/>
          </w:tcPr>
          <w:p w14:paraId="0315ADC7" w14:textId="77777777" w:rsidR="00763ECD" w:rsidRPr="00BD2CE4" w:rsidRDefault="00763ECD" w:rsidP="00763ECD">
            <w:pPr>
              <w:rPr>
                <w:rFonts w:ascii="Arial" w:hAnsi="Arial" w:cs="Arial"/>
              </w:rPr>
            </w:pPr>
            <w:r w:rsidRPr="00BD2CE4">
              <w:rPr>
                <w:rFonts w:ascii="Arial" w:hAnsi="Arial" w:cs="Arial"/>
              </w:rPr>
              <w:t>RESPONSABILE UNICO DEL PROCEDIMENTO</w:t>
            </w:r>
          </w:p>
        </w:tc>
        <w:tc>
          <w:tcPr>
            <w:tcW w:w="5127" w:type="dxa"/>
          </w:tcPr>
          <w:p w14:paraId="71B84CA2" w14:textId="77777777" w:rsidR="00763ECD" w:rsidRPr="00FD50E8" w:rsidRDefault="00763ECD" w:rsidP="00763ECD">
            <w:pPr>
              <w:jc w:val="both"/>
              <w:rPr>
                <w:rFonts w:ascii="Arial" w:hAnsi="Arial" w:cs="Arial"/>
                <w:szCs w:val="24"/>
              </w:rPr>
            </w:pPr>
          </w:p>
        </w:tc>
      </w:tr>
      <w:tr w:rsidR="00763ECD" w:rsidRPr="00FD50E8" w14:paraId="41C6BF8F" w14:textId="77777777" w:rsidTr="00763ECD">
        <w:tc>
          <w:tcPr>
            <w:tcW w:w="4820" w:type="dxa"/>
            <w:vAlign w:val="center"/>
          </w:tcPr>
          <w:p w14:paraId="0CF96417" w14:textId="77777777" w:rsidR="00763ECD" w:rsidRPr="00BD2CE4" w:rsidRDefault="00763ECD" w:rsidP="00763ECD">
            <w:pPr>
              <w:rPr>
                <w:rFonts w:ascii="Arial" w:hAnsi="Arial" w:cs="Arial"/>
              </w:rPr>
            </w:pPr>
            <w:r w:rsidRPr="00BD2CE4">
              <w:rPr>
                <w:rFonts w:ascii="Arial" w:hAnsi="Arial" w:cs="Arial"/>
              </w:rPr>
              <w:t>RESPONSABILE S.P.P.</w:t>
            </w:r>
          </w:p>
        </w:tc>
        <w:tc>
          <w:tcPr>
            <w:tcW w:w="5127" w:type="dxa"/>
          </w:tcPr>
          <w:p w14:paraId="5681848B" w14:textId="3BC606DC" w:rsidR="00763ECD" w:rsidRPr="00FD50E8" w:rsidRDefault="00763ECD" w:rsidP="00763ECD">
            <w:pPr>
              <w:jc w:val="both"/>
              <w:rPr>
                <w:rFonts w:ascii="Arial" w:hAnsi="Arial" w:cs="Arial"/>
                <w:szCs w:val="24"/>
              </w:rPr>
            </w:pPr>
          </w:p>
        </w:tc>
      </w:tr>
      <w:tr w:rsidR="00763ECD" w:rsidRPr="00FD50E8" w14:paraId="2905C65D" w14:textId="77777777" w:rsidTr="00763ECD">
        <w:tc>
          <w:tcPr>
            <w:tcW w:w="4820" w:type="dxa"/>
            <w:vAlign w:val="center"/>
          </w:tcPr>
          <w:p w14:paraId="00AF9C7B" w14:textId="77777777" w:rsidR="00763ECD" w:rsidRPr="00BD2CE4" w:rsidRDefault="00763ECD" w:rsidP="00763ECD">
            <w:pPr>
              <w:rPr>
                <w:rFonts w:ascii="Arial" w:hAnsi="Arial" w:cs="Arial"/>
              </w:rPr>
            </w:pPr>
            <w:r w:rsidRPr="00BD2CE4">
              <w:rPr>
                <w:rFonts w:ascii="Arial" w:hAnsi="Arial" w:cs="Arial"/>
              </w:rPr>
              <w:t>ADDETTO S.P.P.</w:t>
            </w:r>
          </w:p>
        </w:tc>
        <w:tc>
          <w:tcPr>
            <w:tcW w:w="5127" w:type="dxa"/>
          </w:tcPr>
          <w:p w14:paraId="6C12D1C1" w14:textId="77777777" w:rsidR="00763ECD" w:rsidRPr="00FD50E8" w:rsidRDefault="00763ECD" w:rsidP="00763ECD">
            <w:pPr>
              <w:jc w:val="both"/>
              <w:rPr>
                <w:rFonts w:ascii="Arial" w:hAnsi="Arial" w:cs="Arial"/>
                <w:szCs w:val="24"/>
              </w:rPr>
            </w:pPr>
          </w:p>
        </w:tc>
      </w:tr>
      <w:tr w:rsidR="00763ECD" w:rsidRPr="00FD50E8" w14:paraId="32C5320C" w14:textId="77777777" w:rsidTr="00763ECD">
        <w:tc>
          <w:tcPr>
            <w:tcW w:w="4820" w:type="dxa"/>
            <w:vAlign w:val="center"/>
          </w:tcPr>
          <w:p w14:paraId="5D97965B" w14:textId="77777777" w:rsidR="00763ECD" w:rsidRPr="00BD2CE4" w:rsidRDefault="00763ECD" w:rsidP="00763ECD">
            <w:pPr>
              <w:rPr>
                <w:rFonts w:ascii="Arial" w:hAnsi="Arial" w:cs="Arial"/>
              </w:rPr>
            </w:pPr>
            <w:r w:rsidRPr="00BD2CE4">
              <w:rPr>
                <w:rFonts w:ascii="Arial" w:hAnsi="Arial" w:cs="Arial"/>
              </w:rPr>
              <w:t>MEDICO COMPETENTE</w:t>
            </w:r>
          </w:p>
        </w:tc>
        <w:tc>
          <w:tcPr>
            <w:tcW w:w="5127" w:type="dxa"/>
          </w:tcPr>
          <w:p w14:paraId="1B700038" w14:textId="77777777" w:rsidR="00763ECD" w:rsidRPr="00FD50E8" w:rsidRDefault="00763ECD" w:rsidP="00763ECD">
            <w:pPr>
              <w:jc w:val="both"/>
              <w:rPr>
                <w:rFonts w:ascii="Arial" w:hAnsi="Arial" w:cs="Arial"/>
                <w:szCs w:val="24"/>
              </w:rPr>
            </w:pPr>
          </w:p>
        </w:tc>
      </w:tr>
      <w:tr w:rsidR="00763ECD" w:rsidRPr="00FD50E8" w14:paraId="4B0E69AB" w14:textId="77777777" w:rsidTr="00763ECD">
        <w:tc>
          <w:tcPr>
            <w:tcW w:w="4820" w:type="dxa"/>
            <w:vAlign w:val="center"/>
          </w:tcPr>
          <w:p w14:paraId="521DB7B2" w14:textId="03DC4900" w:rsidR="00763ECD" w:rsidRPr="00BD2CE4" w:rsidRDefault="00763ECD" w:rsidP="00763ECD">
            <w:pPr>
              <w:rPr>
                <w:rFonts w:ascii="Arial" w:hAnsi="Arial" w:cs="Arial"/>
              </w:rPr>
            </w:pPr>
            <w:r w:rsidRPr="00BD2CE4">
              <w:rPr>
                <w:rFonts w:ascii="Arial" w:hAnsi="Arial" w:cs="Arial"/>
              </w:rPr>
              <w:t>RAPPRESENTANTE DEI LAVORATORI PER LA SICUREZZA</w:t>
            </w:r>
          </w:p>
        </w:tc>
        <w:tc>
          <w:tcPr>
            <w:tcW w:w="5127" w:type="dxa"/>
          </w:tcPr>
          <w:p w14:paraId="591D107D" w14:textId="77777777" w:rsidR="00763ECD" w:rsidRPr="00FD50E8" w:rsidRDefault="00763ECD" w:rsidP="00763ECD">
            <w:pPr>
              <w:jc w:val="both"/>
              <w:rPr>
                <w:rFonts w:ascii="Arial" w:hAnsi="Arial" w:cs="Arial"/>
                <w:szCs w:val="24"/>
              </w:rPr>
            </w:pPr>
          </w:p>
        </w:tc>
      </w:tr>
    </w:tbl>
    <w:p w14:paraId="3B11DE5C" w14:textId="77777777" w:rsidR="008A5313" w:rsidRPr="00FD50E8" w:rsidRDefault="008A5313" w:rsidP="008A5313">
      <w:pPr>
        <w:pBdr>
          <w:top w:val="nil"/>
          <w:left w:val="nil"/>
          <w:bottom w:val="nil"/>
          <w:right w:val="nil"/>
          <w:between w:val="nil"/>
        </w:pBdr>
        <w:jc w:val="both"/>
        <w:rPr>
          <w:rFonts w:ascii="Arial" w:hAnsi="Arial" w:cs="Arial"/>
          <w:sz w:val="24"/>
          <w:szCs w:val="24"/>
        </w:rPr>
      </w:pPr>
    </w:p>
    <w:p w14:paraId="02F8B24C" w14:textId="07BA606C" w:rsidR="00763ECD" w:rsidRPr="00FD50E8" w:rsidRDefault="008A5313" w:rsidP="008A5313">
      <w:p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 Aggiornare dopo l’affidamento dell’appalto.</w:t>
      </w:r>
    </w:p>
    <w:p w14:paraId="40883A08" w14:textId="77777777" w:rsidR="008A5313" w:rsidRPr="00FD50E8" w:rsidRDefault="008A5313" w:rsidP="008A5313">
      <w:pPr>
        <w:pBdr>
          <w:top w:val="nil"/>
          <w:left w:val="nil"/>
          <w:bottom w:val="nil"/>
          <w:right w:val="nil"/>
          <w:between w:val="nil"/>
        </w:pBdr>
        <w:jc w:val="both"/>
        <w:rPr>
          <w:rFonts w:ascii="Arial" w:hAnsi="Arial" w:cs="Arial"/>
          <w:sz w:val="24"/>
          <w:szCs w:val="24"/>
        </w:rPr>
      </w:pPr>
    </w:p>
    <w:p w14:paraId="0AB12639" w14:textId="77777777" w:rsidR="00226CBC" w:rsidRPr="00FD50E8" w:rsidRDefault="00226CBC" w:rsidP="00226CBC">
      <w:pPr>
        <w:pBdr>
          <w:top w:val="nil"/>
          <w:left w:val="nil"/>
          <w:bottom w:val="nil"/>
          <w:right w:val="nil"/>
          <w:between w:val="nil"/>
        </w:pBdr>
        <w:jc w:val="both"/>
        <w:rPr>
          <w:rFonts w:ascii="Arial" w:hAnsi="Arial" w:cs="Arial"/>
          <w:sz w:val="24"/>
          <w:szCs w:val="24"/>
        </w:rPr>
      </w:pPr>
    </w:p>
    <w:p w14:paraId="49141E77" w14:textId="77777777" w:rsidR="00226CBC" w:rsidRPr="00FD50E8" w:rsidRDefault="00226CBC" w:rsidP="00226CBC">
      <w:pPr>
        <w:keepNext/>
        <w:pBdr>
          <w:top w:val="nil"/>
          <w:left w:val="nil"/>
          <w:bottom w:val="nil"/>
          <w:right w:val="nil"/>
          <w:between w:val="nil"/>
        </w:pBdr>
        <w:spacing w:before="240" w:after="60"/>
        <w:jc w:val="both"/>
        <w:rPr>
          <w:rFonts w:ascii="Arial" w:eastAsia="Arial" w:hAnsi="Arial" w:cs="Arial"/>
          <w:b/>
          <w:sz w:val="32"/>
          <w:szCs w:val="32"/>
        </w:rPr>
      </w:pPr>
      <w:bookmarkStart w:id="1" w:name="_Toc42028154"/>
      <w:r w:rsidRPr="00FD50E8">
        <w:rPr>
          <w:rFonts w:ascii="Arial" w:eastAsia="Arial" w:hAnsi="Arial" w:cs="Arial"/>
          <w:b/>
          <w:sz w:val="32"/>
          <w:szCs w:val="32"/>
        </w:rPr>
        <w:t>Dati della ditta esecutrice</w:t>
      </w:r>
      <w:bookmarkEnd w:id="1"/>
    </w:p>
    <w:p w14:paraId="23E19931" w14:textId="77777777" w:rsidR="00226CBC" w:rsidRPr="00FD50E8" w:rsidRDefault="00226CBC" w:rsidP="00226CBC">
      <w:pPr>
        <w:pBdr>
          <w:top w:val="nil"/>
          <w:left w:val="nil"/>
          <w:bottom w:val="nil"/>
          <w:right w:val="nil"/>
          <w:between w:val="nil"/>
        </w:pBdr>
        <w:jc w:val="both"/>
        <w:rPr>
          <w:rFonts w:ascii="Arial" w:hAnsi="Arial" w:cs="Arial"/>
          <w:sz w:val="24"/>
          <w:szCs w:val="24"/>
        </w:rPr>
      </w:pPr>
    </w:p>
    <w:p w14:paraId="20BEBE1A" w14:textId="77777777" w:rsidR="00226CBC" w:rsidRPr="00FD50E8" w:rsidRDefault="00226CBC" w:rsidP="00226CBC">
      <w:p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Appresso i dati dell’esecutore delle attività:</w:t>
      </w:r>
    </w:p>
    <w:p w14:paraId="508FA1FE" w14:textId="77777777" w:rsidR="00226CBC" w:rsidRPr="00FD50E8" w:rsidRDefault="00226CBC" w:rsidP="00226CBC">
      <w:pPr>
        <w:pBdr>
          <w:top w:val="nil"/>
          <w:left w:val="nil"/>
          <w:bottom w:val="nil"/>
          <w:right w:val="nil"/>
          <w:between w:val="nil"/>
        </w:pBdr>
        <w:jc w:val="both"/>
        <w:rPr>
          <w:rFonts w:ascii="Arial" w:hAnsi="Arial" w:cs="Arial"/>
          <w:sz w:val="24"/>
          <w:szCs w:val="24"/>
        </w:rPr>
      </w:pPr>
    </w:p>
    <w:p w14:paraId="3146701B" w14:textId="7C111490" w:rsidR="00226CBC" w:rsidRPr="00FD50E8" w:rsidRDefault="00226CBC" w:rsidP="00226CBC">
      <w:p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La ditta esecutrice delle attività su dette è di seguito definita anche solo “Impresa Appaltatrice” o “Appaltatore”.</w:t>
      </w:r>
    </w:p>
    <w:p w14:paraId="764785AF" w14:textId="77777777" w:rsidR="00226CBC" w:rsidRPr="00FD50E8" w:rsidRDefault="00226CBC" w:rsidP="00226CBC">
      <w:pPr>
        <w:jc w:val="both"/>
      </w:pPr>
    </w:p>
    <w:tbl>
      <w:tblPr>
        <w:tblStyle w:val="Grigliatabella"/>
        <w:tblW w:w="9947" w:type="dxa"/>
        <w:tblInd w:w="10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4820"/>
        <w:gridCol w:w="5127"/>
      </w:tblGrid>
      <w:tr w:rsidR="00226CBC" w:rsidRPr="00FD50E8" w14:paraId="73D2FC85" w14:textId="77777777" w:rsidTr="00D10CA1">
        <w:tc>
          <w:tcPr>
            <w:tcW w:w="4820" w:type="dxa"/>
            <w:vAlign w:val="center"/>
          </w:tcPr>
          <w:p w14:paraId="30E08E86" w14:textId="77777777" w:rsidR="00226CBC" w:rsidRPr="00FD50E8" w:rsidRDefault="00226CBC" w:rsidP="00D10CA1">
            <w:pPr>
              <w:rPr>
                <w:rFonts w:ascii="Arial" w:hAnsi="Arial" w:cs="Arial"/>
                <w:b/>
                <w:szCs w:val="24"/>
              </w:rPr>
            </w:pPr>
            <w:r w:rsidRPr="00FD50E8">
              <w:rPr>
                <w:rFonts w:ascii="Arial" w:hAnsi="Arial" w:cs="Arial"/>
                <w:b/>
                <w:szCs w:val="24"/>
              </w:rPr>
              <w:t>DITTA ESECUTRICE</w:t>
            </w:r>
          </w:p>
        </w:tc>
        <w:tc>
          <w:tcPr>
            <w:tcW w:w="5127" w:type="dxa"/>
          </w:tcPr>
          <w:p w14:paraId="31C87F93" w14:textId="77777777" w:rsidR="00226CBC" w:rsidRPr="00FD50E8" w:rsidRDefault="00226CBC" w:rsidP="00D10CA1">
            <w:pPr>
              <w:jc w:val="both"/>
              <w:rPr>
                <w:rFonts w:ascii="Arial" w:hAnsi="Arial" w:cs="Arial"/>
                <w:szCs w:val="24"/>
              </w:rPr>
            </w:pPr>
          </w:p>
        </w:tc>
      </w:tr>
      <w:tr w:rsidR="00226CBC" w:rsidRPr="00FD50E8" w14:paraId="08055BCD" w14:textId="77777777" w:rsidTr="00D10CA1">
        <w:tc>
          <w:tcPr>
            <w:tcW w:w="4820" w:type="dxa"/>
            <w:vAlign w:val="center"/>
          </w:tcPr>
          <w:p w14:paraId="002E7D85" w14:textId="77777777" w:rsidR="00226CBC" w:rsidRPr="00FD50E8" w:rsidRDefault="00226CBC" w:rsidP="00D10CA1">
            <w:pPr>
              <w:rPr>
                <w:rFonts w:ascii="Arial" w:hAnsi="Arial" w:cs="Arial"/>
                <w:szCs w:val="24"/>
              </w:rPr>
            </w:pPr>
            <w:r w:rsidRPr="00FD50E8">
              <w:rPr>
                <w:rFonts w:ascii="Arial" w:hAnsi="Arial" w:cs="Arial"/>
                <w:szCs w:val="24"/>
              </w:rPr>
              <w:t>CODICE FISCALE E PARTITA IVA</w:t>
            </w:r>
          </w:p>
        </w:tc>
        <w:tc>
          <w:tcPr>
            <w:tcW w:w="5127" w:type="dxa"/>
          </w:tcPr>
          <w:p w14:paraId="12920CE5" w14:textId="77777777" w:rsidR="00226CBC" w:rsidRPr="00FD50E8" w:rsidRDefault="00226CBC" w:rsidP="00D10CA1">
            <w:pPr>
              <w:jc w:val="both"/>
              <w:rPr>
                <w:rFonts w:ascii="Arial" w:hAnsi="Arial" w:cs="Arial"/>
                <w:szCs w:val="24"/>
              </w:rPr>
            </w:pPr>
          </w:p>
        </w:tc>
      </w:tr>
      <w:tr w:rsidR="00226CBC" w:rsidRPr="00FD50E8" w14:paraId="259C2A51" w14:textId="77777777" w:rsidTr="00D10CA1">
        <w:tc>
          <w:tcPr>
            <w:tcW w:w="4820" w:type="dxa"/>
            <w:vAlign w:val="center"/>
          </w:tcPr>
          <w:p w14:paraId="509F8891" w14:textId="77777777" w:rsidR="00226CBC" w:rsidRPr="00FD50E8" w:rsidRDefault="00226CBC" w:rsidP="00D10CA1">
            <w:pPr>
              <w:rPr>
                <w:rFonts w:ascii="Arial" w:hAnsi="Arial" w:cs="Arial"/>
                <w:szCs w:val="24"/>
              </w:rPr>
            </w:pPr>
            <w:r w:rsidRPr="00FD50E8">
              <w:rPr>
                <w:rFonts w:ascii="Arial" w:hAnsi="Arial" w:cs="Arial"/>
                <w:szCs w:val="24"/>
              </w:rPr>
              <w:t>NUMERO DI ISCRIZIONE C.C.I.A.A.</w:t>
            </w:r>
          </w:p>
        </w:tc>
        <w:tc>
          <w:tcPr>
            <w:tcW w:w="5127" w:type="dxa"/>
          </w:tcPr>
          <w:p w14:paraId="1346FE72" w14:textId="77777777" w:rsidR="00226CBC" w:rsidRPr="00FD50E8" w:rsidRDefault="00226CBC" w:rsidP="00D10CA1">
            <w:pPr>
              <w:jc w:val="both"/>
              <w:rPr>
                <w:rFonts w:ascii="Arial" w:hAnsi="Arial" w:cs="Arial"/>
                <w:szCs w:val="24"/>
              </w:rPr>
            </w:pPr>
          </w:p>
        </w:tc>
      </w:tr>
      <w:tr w:rsidR="00226CBC" w:rsidRPr="00FD50E8" w14:paraId="2AE25058" w14:textId="77777777" w:rsidTr="00D10CA1">
        <w:tc>
          <w:tcPr>
            <w:tcW w:w="4820" w:type="dxa"/>
            <w:vAlign w:val="center"/>
          </w:tcPr>
          <w:p w14:paraId="7310232A" w14:textId="77777777" w:rsidR="00226CBC" w:rsidRPr="00FD50E8" w:rsidRDefault="00226CBC" w:rsidP="00D10CA1">
            <w:pPr>
              <w:rPr>
                <w:rFonts w:ascii="Arial" w:hAnsi="Arial" w:cs="Arial"/>
                <w:szCs w:val="24"/>
              </w:rPr>
            </w:pPr>
            <w:r w:rsidRPr="00FD50E8">
              <w:rPr>
                <w:rFonts w:ascii="Arial" w:hAnsi="Arial" w:cs="Arial"/>
                <w:szCs w:val="24"/>
              </w:rPr>
              <w:t>SEDE LEGALE</w:t>
            </w:r>
          </w:p>
        </w:tc>
        <w:tc>
          <w:tcPr>
            <w:tcW w:w="5127" w:type="dxa"/>
          </w:tcPr>
          <w:p w14:paraId="4D21F5DF" w14:textId="77777777" w:rsidR="00226CBC" w:rsidRPr="00FD50E8" w:rsidRDefault="00226CBC" w:rsidP="00D10CA1">
            <w:pPr>
              <w:jc w:val="both"/>
              <w:rPr>
                <w:rFonts w:ascii="Arial" w:hAnsi="Arial" w:cs="Arial"/>
                <w:szCs w:val="24"/>
              </w:rPr>
            </w:pPr>
          </w:p>
        </w:tc>
      </w:tr>
      <w:tr w:rsidR="00226CBC" w:rsidRPr="00FD50E8" w14:paraId="0B94C540" w14:textId="77777777" w:rsidTr="00D10CA1">
        <w:tc>
          <w:tcPr>
            <w:tcW w:w="4820" w:type="dxa"/>
            <w:vAlign w:val="center"/>
          </w:tcPr>
          <w:p w14:paraId="4730FBC3" w14:textId="77777777" w:rsidR="00226CBC" w:rsidRPr="00FD50E8" w:rsidRDefault="00226CBC" w:rsidP="00D10CA1">
            <w:pPr>
              <w:rPr>
                <w:rFonts w:ascii="Arial" w:hAnsi="Arial" w:cs="Arial"/>
                <w:szCs w:val="24"/>
              </w:rPr>
            </w:pPr>
            <w:r w:rsidRPr="00FD50E8">
              <w:rPr>
                <w:rFonts w:ascii="Arial" w:hAnsi="Arial" w:cs="Arial"/>
                <w:szCs w:val="24"/>
              </w:rPr>
              <w:t>TELEFONO E FAX</w:t>
            </w:r>
          </w:p>
        </w:tc>
        <w:tc>
          <w:tcPr>
            <w:tcW w:w="5127" w:type="dxa"/>
          </w:tcPr>
          <w:p w14:paraId="3D373FBB" w14:textId="77777777" w:rsidR="00226CBC" w:rsidRPr="00FD50E8" w:rsidRDefault="00226CBC" w:rsidP="00D10CA1">
            <w:pPr>
              <w:jc w:val="both"/>
              <w:rPr>
                <w:rFonts w:ascii="Arial" w:hAnsi="Arial" w:cs="Arial"/>
                <w:szCs w:val="24"/>
              </w:rPr>
            </w:pPr>
          </w:p>
        </w:tc>
      </w:tr>
      <w:tr w:rsidR="00226CBC" w:rsidRPr="00FD50E8" w14:paraId="0648102A" w14:textId="77777777" w:rsidTr="00D10CA1">
        <w:tc>
          <w:tcPr>
            <w:tcW w:w="4820" w:type="dxa"/>
            <w:vAlign w:val="center"/>
          </w:tcPr>
          <w:p w14:paraId="655FD355" w14:textId="77777777" w:rsidR="00226CBC" w:rsidRPr="00FD50E8" w:rsidRDefault="00226CBC" w:rsidP="00D10CA1">
            <w:pPr>
              <w:rPr>
                <w:rFonts w:ascii="Arial" w:hAnsi="Arial" w:cs="Arial"/>
                <w:szCs w:val="24"/>
              </w:rPr>
            </w:pPr>
            <w:r w:rsidRPr="00FD50E8">
              <w:rPr>
                <w:rFonts w:ascii="Arial" w:hAnsi="Arial" w:cs="Arial"/>
                <w:szCs w:val="24"/>
              </w:rPr>
              <w:t>PEC</w:t>
            </w:r>
          </w:p>
        </w:tc>
        <w:tc>
          <w:tcPr>
            <w:tcW w:w="5127" w:type="dxa"/>
          </w:tcPr>
          <w:p w14:paraId="283B4EBA" w14:textId="77777777" w:rsidR="00226CBC" w:rsidRPr="00FD50E8" w:rsidRDefault="00226CBC" w:rsidP="00D10CA1">
            <w:pPr>
              <w:jc w:val="both"/>
              <w:rPr>
                <w:rFonts w:ascii="Arial" w:hAnsi="Arial" w:cs="Arial"/>
                <w:szCs w:val="24"/>
              </w:rPr>
            </w:pPr>
          </w:p>
        </w:tc>
      </w:tr>
      <w:tr w:rsidR="00226CBC" w:rsidRPr="00FD50E8" w14:paraId="0225B2AF" w14:textId="77777777" w:rsidTr="00D10CA1">
        <w:tc>
          <w:tcPr>
            <w:tcW w:w="4820" w:type="dxa"/>
            <w:vAlign w:val="center"/>
          </w:tcPr>
          <w:p w14:paraId="15A0BF87" w14:textId="77777777" w:rsidR="00226CBC" w:rsidRPr="00FD50E8" w:rsidRDefault="00226CBC" w:rsidP="00D10CA1">
            <w:pPr>
              <w:rPr>
                <w:rFonts w:ascii="Arial" w:hAnsi="Arial" w:cs="Arial"/>
                <w:szCs w:val="24"/>
              </w:rPr>
            </w:pPr>
            <w:r w:rsidRPr="00FD50E8">
              <w:rPr>
                <w:rFonts w:ascii="Arial" w:hAnsi="Arial" w:cs="Arial"/>
                <w:szCs w:val="24"/>
              </w:rPr>
              <w:t>EMAIL</w:t>
            </w:r>
          </w:p>
        </w:tc>
        <w:tc>
          <w:tcPr>
            <w:tcW w:w="5127" w:type="dxa"/>
          </w:tcPr>
          <w:p w14:paraId="52E04E39" w14:textId="77777777" w:rsidR="00226CBC" w:rsidRPr="00FD50E8" w:rsidRDefault="00226CBC" w:rsidP="00D10CA1">
            <w:pPr>
              <w:jc w:val="both"/>
              <w:rPr>
                <w:rFonts w:ascii="Arial" w:hAnsi="Arial" w:cs="Arial"/>
                <w:szCs w:val="24"/>
              </w:rPr>
            </w:pPr>
          </w:p>
        </w:tc>
      </w:tr>
      <w:tr w:rsidR="00226CBC" w:rsidRPr="00FD50E8" w14:paraId="51BE721F" w14:textId="77777777" w:rsidTr="00D10CA1">
        <w:tc>
          <w:tcPr>
            <w:tcW w:w="4820" w:type="dxa"/>
            <w:vAlign w:val="center"/>
          </w:tcPr>
          <w:p w14:paraId="7B448C1B" w14:textId="77777777" w:rsidR="00226CBC" w:rsidRPr="00FD50E8" w:rsidRDefault="00226CBC" w:rsidP="00D10CA1">
            <w:pPr>
              <w:rPr>
                <w:rFonts w:ascii="Arial" w:hAnsi="Arial" w:cs="Arial"/>
                <w:szCs w:val="24"/>
              </w:rPr>
            </w:pPr>
            <w:r w:rsidRPr="00FD50E8">
              <w:rPr>
                <w:rFonts w:ascii="Arial" w:hAnsi="Arial" w:cs="Arial"/>
                <w:szCs w:val="24"/>
              </w:rPr>
              <w:t>DATORE DI LAVORO</w:t>
            </w:r>
          </w:p>
        </w:tc>
        <w:tc>
          <w:tcPr>
            <w:tcW w:w="5127" w:type="dxa"/>
          </w:tcPr>
          <w:p w14:paraId="0FBFF248" w14:textId="77777777" w:rsidR="00226CBC" w:rsidRPr="00FD50E8" w:rsidRDefault="00226CBC" w:rsidP="00D10CA1">
            <w:pPr>
              <w:jc w:val="both"/>
              <w:rPr>
                <w:rFonts w:ascii="Arial" w:hAnsi="Arial" w:cs="Arial"/>
                <w:szCs w:val="24"/>
              </w:rPr>
            </w:pPr>
          </w:p>
        </w:tc>
      </w:tr>
      <w:tr w:rsidR="00226CBC" w:rsidRPr="00FD50E8" w14:paraId="001DAE28" w14:textId="77777777" w:rsidTr="00D10CA1">
        <w:tc>
          <w:tcPr>
            <w:tcW w:w="4820" w:type="dxa"/>
            <w:vAlign w:val="center"/>
          </w:tcPr>
          <w:p w14:paraId="122CF16C" w14:textId="77777777" w:rsidR="00226CBC" w:rsidRPr="00FD50E8" w:rsidRDefault="00226CBC" w:rsidP="00D10CA1">
            <w:pPr>
              <w:rPr>
                <w:rFonts w:ascii="Arial" w:hAnsi="Arial" w:cs="Arial"/>
                <w:szCs w:val="24"/>
              </w:rPr>
            </w:pPr>
            <w:r w:rsidRPr="00FD50E8">
              <w:rPr>
                <w:rFonts w:ascii="Arial" w:hAnsi="Arial" w:cs="Arial"/>
                <w:szCs w:val="24"/>
              </w:rPr>
              <w:t>RESPONSABILE S.P.P.</w:t>
            </w:r>
          </w:p>
        </w:tc>
        <w:tc>
          <w:tcPr>
            <w:tcW w:w="5127" w:type="dxa"/>
          </w:tcPr>
          <w:p w14:paraId="61366DC3" w14:textId="77777777" w:rsidR="00226CBC" w:rsidRPr="00FD50E8" w:rsidRDefault="00226CBC" w:rsidP="00D10CA1">
            <w:pPr>
              <w:jc w:val="both"/>
              <w:rPr>
                <w:rFonts w:ascii="Arial" w:hAnsi="Arial" w:cs="Arial"/>
                <w:szCs w:val="24"/>
              </w:rPr>
            </w:pPr>
          </w:p>
        </w:tc>
      </w:tr>
      <w:tr w:rsidR="00226CBC" w:rsidRPr="00FD50E8" w14:paraId="1A21EB0F" w14:textId="77777777" w:rsidTr="00D10CA1">
        <w:tc>
          <w:tcPr>
            <w:tcW w:w="4820" w:type="dxa"/>
            <w:vAlign w:val="center"/>
          </w:tcPr>
          <w:p w14:paraId="0DAEDF9E" w14:textId="77777777" w:rsidR="00226CBC" w:rsidRPr="00FD50E8" w:rsidRDefault="00226CBC" w:rsidP="00D10CA1">
            <w:pPr>
              <w:rPr>
                <w:rFonts w:ascii="Arial" w:hAnsi="Arial" w:cs="Arial"/>
                <w:szCs w:val="24"/>
              </w:rPr>
            </w:pPr>
            <w:r w:rsidRPr="00FD50E8">
              <w:rPr>
                <w:rFonts w:ascii="Arial" w:hAnsi="Arial" w:cs="Arial"/>
                <w:szCs w:val="24"/>
              </w:rPr>
              <w:t>MEDICO COMPETENTE</w:t>
            </w:r>
          </w:p>
        </w:tc>
        <w:tc>
          <w:tcPr>
            <w:tcW w:w="5127" w:type="dxa"/>
          </w:tcPr>
          <w:p w14:paraId="08C574E3" w14:textId="77777777" w:rsidR="00226CBC" w:rsidRPr="00FD50E8" w:rsidRDefault="00226CBC" w:rsidP="00D10CA1">
            <w:pPr>
              <w:jc w:val="both"/>
              <w:rPr>
                <w:rFonts w:ascii="Arial" w:hAnsi="Arial" w:cs="Arial"/>
                <w:szCs w:val="24"/>
              </w:rPr>
            </w:pPr>
          </w:p>
        </w:tc>
      </w:tr>
      <w:tr w:rsidR="00226CBC" w:rsidRPr="00FD50E8" w14:paraId="59B2043C" w14:textId="77777777" w:rsidTr="00D10CA1">
        <w:tc>
          <w:tcPr>
            <w:tcW w:w="4820" w:type="dxa"/>
            <w:vAlign w:val="center"/>
          </w:tcPr>
          <w:p w14:paraId="22436C22" w14:textId="34E94883" w:rsidR="00226CBC" w:rsidRPr="00FD50E8" w:rsidRDefault="00226CBC" w:rsidP="00D10CA1">
            <w:pPr>
              <w:rPr>
                <w:rFonts w:ascii="Arial" w:hAnsi="Arial" w:cs="Arial"/>
                <w:szCs w:val="24"/>
              </w:rPr>
            </w:pPr>
            <w:r w:rsidRPr="00FD50E8">
              <w:rPr>
                <w:rFonts w:ascii="Arial" w:hAnsi="Arial" w:cs="Arial"/>
                <w:szCs w:val="24"/>
              </w:rPr>
              <w:t>RAPPRESENTANTE DEI LAVORATORI PER LA SICUREZZA</w:t>
            </w:r>
          </w:p>
        </w:tc>
        <w:tc>
          <w:tcPr>
            <w:tcW w:w="5127" w:type="dxa"/>
          </w:tcPr>
          <w:p w14:paraId="0F981D8B" w14:textId="77777777" w:rsidR="00226CBC" w:rsidRPr="00FD50E8" w:rsidRDefault="00226CBC" w:rsidP="00D10CA1">
            <w:pPr>
              <w:jc w:val="both"/>
              <w:rPr>
                <w:rFonts w:ascii="Arial" w:hAnsi="Arial" w:cs="Arial"/>
                <w:szCs w:val="24"/>
              </w:rPr>
            </w:pPr>
          </w:p>
        </w:tc>
      </w:tr>
    </w:tbl>
    <w:p w14:paraId="1D59481E" w14:textId="77777777" w:rsidR="00226CBC" w:rsidRPr="00FD50E8" w:rsidRDefault="00226CBC" w:rsidP="00226CBC">
      <w:pPr>
        <w:jc w:val="both"/>
      </w:pPr>
    </w:p>
    <w:tbl>
      <w:tblPr>
        <w:tblStyle w:val="Grigliatabella"/>
        <w:tblW w:w="9947" w:type="dxa"/>
        <w:tblInd w:w="108" w:type="dxa"/>
        <w:tblBorders>
          <w:top w:val="single" w:sz="8" w:space="0" w:color="auto"/>
          <w:left w:val="single" w:sz="8" w:space="0" w:color="auto"/>
          <w:bottom w:val="single" w:sz="8" w:space="0" w:color="auto"/>
          <w:right w:val="single" w:sz="8" w:space="0" w:color="auto"/>
          <w:insideH w:val="single" w:sz="2" w:space="0" w:color="auto"/>
          <w:insideV w:val="single" w:sz="2" w:space="0" w:color="auto"/>
        </w:tblBorders>
        <w:tblLook w:val="04A0" w:firstRow="1" w:lastRow="0" w:firstColumn="1" w:lastColumn="0" w:noHBand="0" w:noVBand="1"/>
      </w:tblPr>
      <w:tblGrid>
        <w:gridCol w:w="4820"/>
        <w:gridCol w:w="5127"/>
      </w:tblGrid>
      <w:tr w:rsidR="00226CBC" w:rsidRPr="00FD50E8" w14:paraId="0C595442" w14:textId="77777777" w:rsidTr="00D10CA1">
        <w:tc>
          <w:tcPr>
            <w:tcW w:w="4820" w:type="dxa"/>
          </w:tcPr>
          <w:p w14:paraId="053063F8" w14:textId="721C83BA" w:rsidR="00226CBC" w:rsidRPr="00FD50E8" w:rsidRDefault="00BE1C32" w:rsidP="00D10CA1">
            <w:pPr>
              <w:rPr>
                <w:rFonts w:ascii="Arial" w:hAnsi="Arial" w:cs="Arial"/>
                <w:szCs w:val="24"/>
              </w:rPr>
            </w:pPr>
            <w:r w:rsidRPr="00FD50E8">
              <w:rPr>
                <w:rFonts w:ascii="Arial" w:hAnsi="Arial" w:cs="Arial"/>
                <w:b/>
                <w:szCs w:val="24"/>
              </w:rPr>
              <w:t xml:space="preserve">LAVORATORI </w:t>
            </w:r>
            <w:r w:rsidRPr="00FD50E8">
              <w:rPr>
                <w:rFonts w:ascii="Arial" w:hAnsi="Arial" w:cs="Arial"/>
                <w:szCs w:val="24"/>
              </w:rPr>
              <w:t>PRESENTI</w:t>
            </w:r>
            <w:r w:rsidR="00226CBC" w:rsidRPr="00FD50E8">
              <w:rPr>
                <w:rFonts w:ascii="Arial" w:hAnsi="Arial" w:cs="Arial"/>
                <w:szCs w:val="24"/>
              </w:rPr>
              <w:t xml:space="preserve"> DURANTE I LAVORI</w:t>
            </w:r>
          </w:p>
        </w:tc>
        <w:tc>
          <w:tcPr>
            <w:tcW w:w="5127" w:type="dxa"/>
          </w:tcPr>
          <w:p w14:paraId="2C77D5FF" w14:textId="77777777" w:rsidR="00226CBC" w:rsidRPr="00FD50E8" w:rsidRDefault="00226CBC" w:rsidP="00D10CA1">
            <w:pPr>
              <w:rPr>
                <w:rFonts w:ascii="Arial" w:hAnsi="Arial" w:cs="Arial"/>
                <w:szCs w:val="24"/>
              </w:rPr>
            </w:pPr>
            <w:r w:rsidRPr="00FD50E8">
              <w:rPr>
                <w:rFonts w:ascii="Arial" w:hAnsi="Arial" w:cs="Arial"/>
                <w:szCs w:val="24"/>
              </w:rPr>
              <w:t>RUOLO/FUNZIONE</w:t>
            </w:r>
          </w:p>
        </w:tc>
      </w:tr>
      <w:tr w:rsidR="00226CBC" w:rsidRPr="00FD50E8" w14:paraId="2DDF93E8" w14:textId="77777777" w:rsidTr="00D10CA1">
        <w:tc>
          <w:tcPr>
            <w:tcW w:w="4820" w:type="dxa"/>
          </w:tcPr>
          <w:p w14:paraId="5A02196E" w14:textId="77777777" w:rsidR="00226CBC" w:rsidRPr="00FD50E8" w:rsidRDefault="00226CBC" w:rsidP="00D10CA1">
            <w:pPr>
              <w:rPr>
                <w:rFonts w:ascii="Arial" w:hAnsi="Arial" w:cs="Arial"/>
                <w:szCs w:val="24"/>
              </w:rPr>
            </w:pPr>
          </w:p>
        </w:tc>
        <w:tc>
          <w:tcPr>
            <w:tcW w:w="5127" w:type="dxa"/>
          </w:tcPr>
          <w:p w14:paraId="1D96664F" w14:textId="77777777" w:rsidR="00226CBC" w:rsidRPr="00FD50E8" w:rsidRDefault="00226CBC" w:rsidP="00D10CA1">
            <w:pPr>
              <w:rPr>
                <w:rFonts w:ascii="Arial" w:hAnsi="Arial" w:cs="Arial"/>
                <w:szCs w:val="24"/>
              </w:rPr>
            </w:pPr>
          </w:p>
        </w:tc>
      </w:tr>
      <w:tr w:rsidR="00BE1C32" w:rsidRPr="00FD50E8" w14:paraId="42487029" w14:textId="77777777" w:rsidTr="00D10CA1">
        <w:tc>
          <w:tcPr>
            <w:tcW w:w="4820" w:type="dxa"/>
          </w:tcPr>
          <w:p w14:paraId="36CEC1D4" w14:textId="77777777" w:rsidR="00BE1C32" w:rsidRPr="00FD50E8" w:rsidRDefault="00BE1C32" w:rsidP="00D10CA1">
            <w:pPr>
              <w:rPr>
                <w:rFonts w:ascii="Arial" w:hAnsi="Arial" w:cs="Arial"/>
                <w:szCs w:val="24"/>
              </w:rPr>
            </w:pPr>
          </w:p>
        </w:tc>
        <w:tc>
          <w:tcPr>
            <w:tcW w:w="5127" w:type="dxa"/>
          </w:tcPr>
          <w:p w14:paraId="34EEA54E" w14:textId="77777777" w:rsidR="00BE1C32" w:rsidRPr="00FD50E8" w:rsidRDefault="00BE1C32" w:rsidP="00D10CA1">
            <w:pPr>
              <w:rPr>
                <w:rFonts w:ascii="Arial" w:hAnsi="Arial" w:cs="Arial"/>
                <w:szCs w:val="24"/>
              </w:rPr>
            </w:pPr>
          </w:p>
        </w:tc>
      </w:tr>
      <w:tr w:rsidR="00BE1C32" w:rsidRPr="00FD50E8" w14:paraId="48A37FBF" w14:textId="77777777" w:rsidTr="00D10CA1">
        <w:tc>
          <w:tcPr>
            <w:tcW w:w="4820" w:type="dxa"/>
          </w:tcPr>
          <w:p w14:paraId="6CDCD943" w14:textId="77777777" w:rsidR="00BE1C32" w:rsidRPr="00FD50E8" w:rsidRDefault="00BE1C32" w:rsidP="00D10CA1">
            <w:pPr>
              <w:rPr>
                <w:rFonts w:ascii="Arial" w:hAnsi="Arial" w:cs="Arial"/>
                <w:szCs w:val="24"/>
              </w:rPr>
            </w:pPr>
          </w:p>
        </w:tc>
        <w:tc>
          <w:tcPr>
            <w:tcW w:w="5127" w:type="dxa"/>
          </w:tcPr>
          <w:p w14:paraId="6F87D281" w14:textId="77777777" w:rsidR="00BE1C32" w:rsidRPr="00FD50E8" w:rsidRDefault="00BE1C32" w:rsidP="00D10CA1">
            <w:pPr>
              <w:rPr>
                <w:rFonts w:ascii="Arial" w:hAnsi="Arial" w:cs="Arial"/>
                <w:szCs w:val="24"/>
              </w:rPr>
            </w:pPr>
          </w:p>
        </w:tc>
      </w:tr>
      <w:tr w:rsidR="00226CBC" w:rsidRPr="00FD50E8" w14:paraId="378780EC" w14:textId="77777777" w:rsidTr="00D10CA1">
        <w:tc>
          <w:tcPr>
            <w:tcW w:w="4820" w:type="dxa"/>
          </w:tcPr>
          <w:p w14:paraId="7539EF63" w14:textId="77777777" w:rsidR="00226CBC" w:rsidRPr="00FD50E8" w:rsidRDefault="00226CBC" w:rsidP="00D10CA1">
            <w:pPr>
              <w:rPr>
                <w:rFonts w:ascii="Arial" w:hAnsi="Arial" w:cs="Arial"/>
                <w:szCs w:val="24"/>
              </w:rPr>
            </w:pPr>
          </w:p>
        </w:tc>
        <w:tc>
          <w:tcPr>
            <w:tcW w:w="5127" w:type="dxa"/>
          </w:tcPr>
          <w:p w14:paraId="4AA1AD70" w14:textId="77777777" w:rsidR="00226CBC" w:rsidRPr="00FD50E8" w:rsidRDefault="00226CBC" w:rsidP="00D10CA1">
            <w:pPr>
              <w:rPr>
                <w:rFonts w:ascii="Arial" w:hAnsi="Arial" w:cs="Arial"/>
                <w:szCs w:val="24"/>
              </w:rPr>
            </w:pPr>
          </w:p>
        </w:tc>
      </w:tr>
    </w:tbl>
    <w:p w14:paraId="6469B267" w14:textId="77777777" w:rsidR="00226CBC" w:rsidRPr="00FD50E8" w:rsidRDefault="00226CBC" w:rsidP="00226CBC">
      <w:pPr>
        <w:jc w:val="both"/>
      </w:pPr>
    </w:p>
    <w:p w14:paraId="45EDFCFF" w14:textId="77777777" w:rsidR="00226CBC" w:rsidRPr="00FD50E8" w:rsidRDefault="00226CBC" w:rsidP="00226CBC">
      <w:pPr>
        <w:pBdr>
          <w:top w:val="nil"/>
          <w:left w:val="nil"/>
          <w:bottom w:val="nil"/>
          <w:right w:val="nil"/>
          <w:between w:val="nil"/>
        </w:pBdr>
        <w:jc w:val="both"/>
        <w:rPr>
          <w:rFonts w:ascii="Arial" w:hAnsi="Arial" w:cs="Arial"/>
          <w:sz w:val="24"/>
          <w:szCs w:val="24"/>
        </w:rPr>
      </w:pPr>
      <w:r w:rsidRPr="00FD50E8">
        <w:rPr>
          <w:rFonts w:ascii="Arial" w:hAnsi="Arial" w:cs="Arial"/>
          <w:sz w:val="24"/>
          <w:szCs w:val="24"/>
        </w:rPr>
        <w:t>(*) Aggiornare dopo l’affidamento dell’appalto.</w:t>
      </w:r>
    </w:p>
    <w:p w14:paraId="560FABD6" w14:textId="77777777" w:rsidR="00226CBC" w:rsidRPr="00FD50E8" w:rsidRDefault="00226CBC" w:rsidP="00226CBC">
      <w:pPr>
        <w:pBdr>
          <w:top w:val="nil"/>
          <w:left w:val="nil"/>
          <w:bottom w:val="nil"/>
          <w:right w:val="nil"/>
          <w:between w:val="nil"/>
        </w:pBdr>
        <w:rPr>
          <w:rFonts w:ascii="Arial" w:hAnsi="Arial" w:cs="Arial"/>
          <w:sz w:val="24"/>
          <w:szCs w:val="24"/>
        </w:rPr>
      </w:pPr>
    </w:p>
    <w:p w14:paraId="57B11CF8" w14:textId="6B7F8CA7" w:rsidR="008A5313" w:rsidRPr="00FD50E8" w:rsidRDefault="008A5313">
      <w:pPr>
        <w:rPr>
          <w:rFonts w:ascii="Arial" w:hAnsi="Arial" w:cs="Arial"/>
          <w:sz w:val="24"/>
          <w:szCs w:val="24"/>
        </w:rPr>
      </w:pPr>
    </w:p>
    <w:p w14:paraId="17335276" w14:textId="77777777" w:rsidR="008A5313" w:rsidRPr="00FD50E8" w:rsidRDefault="008A5313" w:rsidP="00F418E0">
      <w:pPr>
        <w:pBdr>
          <w:top w:val="nil"/>
          <w:left w:val="nil"/>
          <w:bottom w:val="nil"/>
          <w:right w:val="nil"/>
          <w:between w:val="nil"/>
        </w:pBdr>
        <w:rPr>
          <w:rFonts w:ascii="Arial" w:hAnsi="Arial" w:cs="Arial"/>
          <w:sz w:val="24"/>
          <w:szCs w:val="24"/>
        </w:rPr>
      </w:pPr>
    </w:p>
    <w:p w14:paraId="56FACC38" w14:textId="77777777" w:rsidR="007D0A9D" w:rsidRPr="00A86B17" w:rsidRDefault="00E70279">
      <w:pPr>
        <w:keepNext/>
        <w:pBdr>
          <w:top w:val="nil"/>
          <w:left w:val="nil"/>
          <w:bottom w:val="nil"/>
          <w:right w:val="nil"/>
          <w:between w:val="nil"/>
        </w:pBdr>
        <w:spacing w:before="240" w:after="60"/>
        <w:jc w:val="both"/>
        <w:rPr>
          <w:rFonts w:ascii="Arial" w:eastAsia="Arial" w:hAnsi="Arial" w:cs="Arial"/>
          <w:b/>
          <w:sz w:val="32"/>
          <w:szCs w:val="32"/>
        </w:rPr>
      </w:pPr>
      <w:r w:rsidRPr="00A86B17">
        <w:rPr>
          <w:rFonts w:ascii="Arial" w:eastAsia="Arial" w:hAnsi="Arial" w:cs="Arial"/>
          <w:b/>
          <w:sz w:val="32"/>
          <w:szCs w:val="32"/>
        </w:rPr>
        <w:lastRenderedPageBreak/>
        <w:t>Descrizione delle attività oggetto dell’appalto</w:t>
      </w:r>
    </w:p>
    <w:p w14:paraId="6E7954EF" w14:textId="7328AC8B" w:rsidR="007D0A9D" w:rsidRPr="00A86B17" w:rsidRDefault="007D0A9D">
      <w:pPr>
        <w:pBdr>
          <w:top w:val="nil"/>
          <w:left w:val="nil"/>
          <w:bottom w:val="nil"/>
          <w:right w:val="nil"/>
          <w:between w:val="nil"/>
        </w:pBdr>
        <w:jc w:val="both"/>
        <w:rPr>
          <w:rFonts w:ascii="Arial" w:hAnsi="Arial" w:cs="Arial"/>
          <w:sz w:val="24"/>
          <w:szCs w:val="24"/>
        </w:rPr>
      </w:pPr>
    </w:p>
    <w:p w14:paraId="701C543E" w14:textId="33F996B5" w:rsidR="00226CBC" w:rsidRPr="00A86B17" w:rsidRDefault="00142B44" w:rsidP="00226CBC">
      <w:pPr>
        <w:pBdr>
          <w:top w:val="nil"/>
          <w:left w:val="nil"/>
          <w:bottom w:val="nil"/>
          <w:right w:val="nil"/>
          <w:between w:val="nil"/>
        </w:pBdr>
        <w:tabs>
          <w:tab w:val="left" w:pos="3181"/>
        </w:tabs>
        <w:rPr>
          <w:rFonts w:ascii="Arial" w:hAnsi="Arial" w:cs="Arial"/>
          <w:sz w:val="24"/>
          <w:szCs w:val="24"/>
        </w:rPr>
      </w:pPr>
      <w:r w:rsidRPr="00A86B17">
        <w:rPr>
          <w:rFonts w:ascii="Arial" w:hAnsi="Arial" w:cs="Arial"/>
          <w:sz w:val="24"/>
          <w:szCs w:val="24"/>
        </w:rPr>
        <w:t>D</w:t>
      </w:r>
      <w:r w:rsidR="00226CBC" w:rsidRPr="00A86B17">
        <w:rPr>
          <w:rFonts w:ascii="Arial" w:hAnsi="Arial" w:cs="Arial"/>
          <w:sz w:val="24"/>
          <w:szCs w:val="24"/>
        </w:rPr>
        <w:t xml:space="preserve">escrizione delle attività che saranno eseguite dalla ditta esecutrice </w:t>
      </w:r>
    </w:p>
    <w:p w14:paraId="7AB92DFA" w14:textId="77777777" w:rsidR="00226CBC" w:rsidRPr="00A86B17" w:rsidRDefault="00226CBC">
      <w:pPr>
        <w:pBdr>
          <w:top w:val="nil"/>
          <w:left w:val="nil"/>
          <w:bottom w:val="nil"/>
          <w:right w:val="nil"/>
          <w:between w:val="nil"/>
        </w:pBdr>
        <w:jc w:val="both"/>
        <w:rPr>
          <w:rFonts w:ascii="Arial" w:hAnsi="Arial" w:cs="Arial"/>
          <w:sz w:val="24"/>
          <w:szCs w:val="24"/>
        </w:rPr>
      </w:pPr>
    </w:p>
    <w:p w14:paraId="372AE72F" w14:textId="77777777" w:rsidR="001A7EF4" w:rsidRPr="001A7EF4" w:rsidRDefault="001A7EF4" w:rsidP="001A7EF4">
      <w:pPr>
        <w:pBdr>
          <w:top w:val="single" w:sz="8" w:space="1" w:color="000000"/>
          <w:left w:val="single" w:sz="8" w:space="4" w:color="000000"/>
          <w:bottom w:val="single" w:sz="8" w:space="1" w:color="000000"/>
          <w:right w:val="single" w:sz="8" w:space="4" w:color="000000"/>
          <w:between w:val="nil"/>
        </w:pBdr>
        <w:rPr>
          <w:rFonts w:ascii="Arial" w:hAnsi="Arial" w:cs="Arial"/>
          <w:sz w:val="24"/>
          <w:szCs w:val="24"/>
        </w:rPr>
      </w:pPr>
      <w:r w:rsidRPr="001A7EF4">
        <w:rPr>
          <w:rFonts w:ascii="Arial" w:hAnsi="Arial" w:cs="Arial"/>
          <w:sz w:val="24"/>
          <w:szCs w:val="24"/>
        </w:rPr>
        <w:t>Front office presso lo sportello CUP dell’Ospedale Busonera di Padova per eseguire le prestazioni di verifica utente, accettazione, accettazione anagrafica ed eventuale completamento dei dati, modifica appuntamento, disdetta, prenotazioni, ecc.</w:t>
      </w:r>
    </w:p>
    <w:p w14:paraId="68EA162C" w14:textId="30402590" w:rsidR="001A7EF4" w:rsidRPr="001A7EF4" w:rsidRDefault="001A7EF4" w:rsidP="001A7EF4">
      <w:pPr>
        <w:pBdr>
          <w:top w:val="single" w:sz="8" w:space="1" w:color="000000"/>
          <w:left w:val="single" w:sz="8" w:space="4" w:color="000000"/>
          <w:bottom w:val="single" w:sz="8" w:space="1" w:color="000000"/>
          <w:right w:val="single" w:sz="8" w:space="4" w:color="000000"/>
          <w:between w:val="nil"/>
        </w:pBdr>
        <w:rPr>
          <w:rFonts w:ascii="Arial" w:hAnsi="Arial" w:cs="Arial"/>
          <w:sz w:val="24"/>
          <w:szCs w:val="24"/>
        </w:rPr>
      </w:pPr>
      <w:r w:rsidRPr="001A7EF4">
        <w:rPr>
          <w:rFonts w:ascii="Arial" w:hAnsi="Arial" w:cs="Arial"/>
          <w:sz w:val="24"/>
          <w:szCs w:val="24"/>
        </w:rPr>
        <w:t>Call center con collegamento degli operatori da remoto per eseguire le prestazioni di prenotazione, modifica appuntamento, disdetta, ecc.</w:t>
      </w:r>
    </w:p>
    <w:p w14:paraId="02CE2F9F" w14:textId="73EB9857" w:rsidR="00142B44" w:rsidRPr="00A86B17" w:rsidRDefault="001A7EF4" w:rsidP="00C75B04">
      <w:pPr>
        <w:pBdr>
          <w:top w:val="single" w:sz="8" w:space="1" w:color="000000"/>
          <w:left w:val="single" w:sz="8" w:space="4" w:color="000000"/>
          <w:bottom w:val="single" w:sz="8" w:space="1" w:color="000000"/>
          <w:right w:val="single" w:sz="8" w:space="4" w:color="000000"/>
          <w:between w:val="nil"/>
        </w:pBdr>
        <w:rPr>
          <w:rFonts w:ascii="Arial" w:hAnsi="Arial" w:cs="Arial"/>
          <w:b/>
          <w:sz w:val="24"/>
          <w:szCs w:val="24"/>
        </w:rPr>
      </w:pPr>
      <w:r w:rsidRPr="001A7EF4">
        <w:rPr>
          <w:rFonts w:ascii="Arial" w:hAnsi="Arial" w:cs="Arial"/>
          <w:sz w:val="24"/>
          <w:szCs w:val="24"/>
        </w:rPr>
        <w:t>Back office per la gestione dei piani di lavoro e delle attività connesse</w:t>
      </w:r>
      <w:r>
        <w:rPr>
          <w:rFonts w:ascii="Arial" w:hAnsi="Arial" w:cs="Arial"/>
          <w:b/>
          <w:sz w:val="24"/>
          <w:szCs w:val="24"/>
        </w:rPr>
        <w:t>.</w:t>
      </w:r>
    </w:p>
    <w:p w14:paraId="36E17E22" w14:textId="61A2F130" w:rsidR="007D0A9D" w:rsidRPr="00A86B17" w:rsidRDefault="007D0A9D">
      <w:pPr>
        <w:pBdr>
          <w:top w:val="nil"/>
          <w:left w:val="nil"/>
          <w:bottom w:val="nil"/>
          <w:right w:val="nil"/>
          <w:between w:val="nil"/>
        </w:pBdr>
        <w:jc w:val="both"/>
        <w:rPr>
          <w:rFonts w:ascii="Arial" w:hAnsi="Arial" w:cs="Arial"/>
          <w:sz w:val="24"/>
          <w:szCs w:val="24"/>
        </w:rPr>
      </w:pPr>
    </w:p>
    <w:p w14:paraId="430BB7D2" w14:textId="470FB9DB" w:rsidR="00F418E0" w:rsidRPr="00A86B17" w:rsidRDefault="00F418E0" w:rsidP="00F418E0">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 xml:space="preserve">Le attività oggetto del presente documento sono indicate nella documentazione della procedura di affidamento.      </w:t>
      </w:r>
    </w:p>
    <w:p w14:paraId="64606646" w14:textId="0E04AA8F" w:rsidR="008A5313" w:rsidRPr="00A86B17" w:rsidRDefault="008A5313" w:rsidP="00F418E0">
      <w:pPr>
        <w:pBdr>
          <w:top w:val="nil"/>
          <w:left w:val="nil"/>
          <w:bottom w:val="nil"/>
          <w:right w:val="nil"/>
          <w:between w:val="nil"/>
        </w:pBdr>
        <w:tabs>
          <w:tab w:val="left" w:pos="3181"/>
        </w:tabs>
        <w:rPr>
          <w:rFonts w:ascii="Arial" w:hAnsi="Arial" w:cs="Arial"/>
          <w:sz w:val="24"/>
          <w:szCs w:val="24"/>
        </w:rPr>
      </w:pPr>
    </w:p>
    <w:p w14:paraId="3FD6BF12" w14:textId="53BBD955" w:rsidR="008A5313" w:rsidRPr="00A86B17" w:rsidRDefault="00226CBC" w:rsidP="008A5313">
      <w:pPr>
        <w:keepNext/>
        <w:pBdr>
          <w:top w:val="nil"/>
          <w:left w:val="nil"/>
          <w:bottom w:val="nil"/>
          <w:right w:val="nil"/>
          <w:between w:val="nil"/>
        </w:pBdr>
        <w:spacing w:before="240" w:after="60"/>
        <w:jc w:val="both"/>
        <w:rPr>
          <w:rFonts w:ascii="Arial" w:eastAsia="Arial" w:hAnsi="Arial" w:cs="Arial"/>
          <w:b/>
          <w:sz w:val="32"/>
          <w:szCs w:val="32"/>
        </w:rPr>
      </w:pPr>
      <w:r w:rsidRPr="00A86B17">
        <w:rPr>
          <w:rFonts w:ascii="Arial" w:eastAsia="Arial" w:hAnsi="Arial" w:cs="Arial"/>
          <w:b/>
          <w:sz w:val="32"/>
          <w:szCs w:val="32"/>
        </w:rPr>
        <w:t>Luogo di svolgimento delle attività</w:t>
      </w:r>
    </w:p>
    <w:p w14:paraId="55172BDA" w14:textId="480BF6CB" w:rsidR="00226CBC" w:rsidRPr="00A86B17" w:rsidRDefault="00226CBC" w:rsidP="00F418E0">
      <w:pPr>
        <w:pBdr>
          <w:top w:val="nil"/>
          <w:left w:val="nil"/>
          <w:bottom w:val="nil"/>
          <w:right w:val="nil"/>
          <w:between w:val="nil"/>
        </w:pBdr>
        <w:jc w:val="both"/>
        <w:rPr>
          <w:rFonts w:ascii="Arial" w:hAnsi="Arial" w:cs="Arial"/>
          <w:sz w:val="24"/>
          <w:szCs w:val="24"/>
        </w:rPr>
      </w:pPr>
    </w:p>
    <w:p w14:paraId="2CCBE27C" w14:textId="77777777" w:rsidR="00AA62AA" w:rsidRPr="00A86B17" w:rsidRDefault="00AA62AA" w:rsidP="00AA62AA">
      <w:pPr>
        <w:pBdr>
          <w:top w:val="nil"/>
          <w:left w:val="nil"/>
          <w:bottom w:val="nil"/>
          <w:right w:val="nil"/>
          <w:between w:val="nil"/>
        </w:pBdr>
        <w:tabs>
          <w:tab w:val="left" w:pos="3181"/>
        </w:tabs>
        <w:rPr>
          <w:rFonts w:ascii="Arial" w:hAnsi="Arial" w:cs="Arial"/>
          <w:sz w:val="24"/>
          <w:szCs w:val="24"/>
        </w:rPr>
      </w:pPr>
      <w:r w:rsidRPr="00A86B17">
        <w:rPr>
          <w:rFonts w:ascii="Arial" w:hAnsi="Arial" w:cs="Arial"/>
          <w:sz w:val="24"/>
          <w:szCs w:val="24"/>
        </w:rPr>
        <w:t>Luogo/hi di svolgimento delle attività:</w:t>
      </w:r>
    </w:p>
    <w:p w14:paraId="24BC81EB" w14:textId="794AAB4F" w:rsidR="00AA62AA" w:rsidRPr="00A86B17" w:rsidRDefault="00AA62AA" w:rsidP="00AA62AA">
      <w:pPr>
        <w:pBdr>
          <w:top w:val="nil"/>
          <w:left w:val="nil"/>
          <w:bottom w:val="nil"/>
          <w:right w:val="nil"/>
          <w:between w:val="nil"/>
        </w:pBdr>
        <w:tabs>
          <w:tab w:val="left" w:pos="3181"/>
        </w:tabs>
        <w:rPr>
          <w:rFonts w:ascii="Arial" w:hAnsi="Arial" w:cs="Arial"/>
          <w:sz w:val="24"/>
          <w:szCs w:val="24"/>
        </w:rPr>
      </w:pPr>
      <w:r w:rsidRPr="00A86B17">
        <w:rPr>
          <w:rFonts w:ascii="Arial" w:hAnsi="Arial" w:cs="Arial"/>
          <w:sz w:val="24"/>
          <w:szCs w:val="24"/>
        </w:rPr>
        <w:t xml:space="preserve">   </w:t>
      </w:r>
    </w:p>
    <w:p w14:paraId="6ED0EA29" w14:textId="27EDC4C7" w:rsidR="00AA62AA" w:rsidRPr="00A86B17" w:rsidRDefault="008A650C" w:rsidP="00AA62AA">
      <w:pPr>
        <w:rPr>
          <w:rFonts w:ascii="Arial" w:hAnsi="Arial" w:cs="Arial"/>
          <w:sz w:val="24"/>
          <w:szCs w:val="24"/>
        </w:rPr>
      </w:pPr>
      <w:sdt>
        <w:sdtPr>
          <w:rPr>
            <w:rFonts w:ascii="Arial" w:hAnsi="Arial" w:cs="Arial"/>
            <w:sz w:val="22"/>
            <w:szCs w:val="22"/>
          </w:rPr>
          <w:id w:val="1568761293"/>
          <w14:checkbox>
            <w14:checked w14:val="1"/>
            <w14:checkedState w14:val="2612" w14:font="MS Gothic"/>
            <w14:uncheckedState w14:val="2610" w14:font="MS Gothic"/>
          </w14:checkbox>
        </w:sdtPr>
        <w:sdtEndPr/>
        <w:sdtContent>
          <w:r w:rsidR="00AD0A08">
            <w:rPr>
              <w:rFonts w:ascii="MS Gothic" w:eastAsia="MS Gothic" w:hAnsi="MS Gothic" w:cs="Arial" w:hint="eastAsia"/>
              <w:sz w:val="22"/>
              <w:szCs w:val="22"/>
            </w:rPr>
            <w:t>☒</w:t>
          </w:r>
        </w:sdtContent>
      </w:sdt>
      <w:r w:rsidR="00AA62AA" w:rsidRPr="00A86B17">
        <w:rPr>
          <w:rFonts w:ascii="Arial" w:hAnsi="Arial" w:cs="Arial"/>
          <w:sz w:val="22"/>
          <w:szCs w:val="22"/>
        </w:rPr>
        <w:t xml:space="preserve"> </w:t>
      </w:r>
      <w:r w:rsidR="00AA62AA" w:rsidRPr="00A86B17">
        <w:rPr>
          <w:rFonts w:ascii="Arial" w:hAnsi="Arial" w:cs="Arial"/>
          <w:sz w:val="24"/>
          <w:szCs w:val="24"/>
        </w:rPr>
        <w:t xml:space="preserve">Ospedale F. </w:t>
      </w:r>
      <w:r w:rsidR="00AA62AA" w:rsidRPr="00A86B17">
        <w:rPr>
          <w:rFonts w:ascii="Arial" w:hAnsi="Arial" w:cs="Arial"/>
          <w:b/>
          <w:sz w:val="24"/>
          <w:szCs w:val="24"/>
        </w:rPr>
        <w:t>Busonera</w:t>
      </w:r>
      <w:r w:rsidR="00AA62AA" w:rsidRPr="00A86B17">
        <w:rPr>
          <w:rFonts w:ascii="Arial" w:hAnsi="Arial" w:cs="Arial"/>
          <w:sz w:val="24"/>
          <w:szCs w:val="24"/>
        </w:rPr>
        <w:t xml:space="preserve"> Via Gattamelata 64, CAP 35128 Padova</w:t>
      </w:r>
    </w:p>
    <w:p w14:paraId="5FB42645" w14:textId="23AAFC12" w:rsidR="00AA62AA" w:rsidRPr="00A86B17" w:rsidRDefault="008A650C" w:rsidP="00AA62AA">
      <w:pPr>
        <w:rPr>
          <w:rFonts w:ascii="Arial" w:hAnsi="Arial" w:cs="Arial"/>
          <w:sz w:val="22"/>
          <w:szCs w:val="22"/>
        </w:rPr>
      </w:pPr>
      <w:sdt>
        <w:sdtPr>
          <w:rPr>
            <w:rFonts w:ascii="Arial" w:hAnsi="Arial" w:cs="Arial"/>
            <w:sz w:val="22"/>
            <w:szCs w:val="22"/>
          </w:rPr>
          <w:id w:val="-715037678"/>
          <w14:checkbox>
            <w14:checked w14:val="0"/>
            <w14:checkedState w14:val="2612" w14:font="MS Gothic"/>
            <w14:uncheckedState w14:val="2610" w14:font="MS Gothic"/>
          </w14:checkbox>
        </w:sdtPr>
        <w:sdtEndPr/>
        <w:sdtContent>
          <w:r w:rsidR="00AA62AA" w:rsidRPr="00A86B17">
            <w:rPr>
              <w:rFonts w:ascii="MS Gothic" w:eastAsia="MS Gothic" w:hAnsi="MS Gothic" w:cs="Arial" w:hint="eastAsia"/>
              <w:sz w:val="22"/>
              <w:szCs w:val="22"/>
            </w:rPr>
            <w:t>☐</w:t>
          </w:r>
        </w:sdtContent>
      </w:sdt>
      <w:r w:rsidR="00AA62AA" w:rsidRPr="00A86B17">
        <w:rPr>
          <w:rFonts w:ascii="Arial" w:hAnsi="Arial" w:cs="Arial"/>
          <w:sz w:val="22"/>
          <w:szCs w:val="22"/>
        </w:rPr>
        <w:t xml:space="preserve"> </w:t>
      </w:r>
      <w:r w:rsidR="00AA62AA" w:rsidRPr="00A86B17">
        <w:rPr>
          <w:rFonts w:ascii="Arial" w:hAnsi="Arial" w:cs="Arial"/>
          <w:b/>
          <w:sz w:val="24"/>
          <w:szCs w:val="24"/>
        </w:rPr>
        <w:t>Palazzina Radioterapia</w:t>
      </w:r>
      <w:r w:rsidR="00AA62AA" w:rsidRPr="00A86B17">
        <w:rPr>
          <w:rFonts w:ascii="Arial" w:hAnsi="Arial" w:cs="Arial"/>
          <w:sz w:val="24"/>
          <w:szCs w:val="24"/>
        </w:rPr>
        <w:t xml:space="preserve"> Via Giustiniani 2, CAP 35128 Padova</w:t>
      </w:r>
    </w:p>
    <w:p w14:paraId="1D2D1D2E" w14:textId="6D9FF3FB" w:rsidR="00AA62AA" w:rsidRPr="00A86B17" w:rsidRDefault="008A650C" w:rsidP="00AA62AA">
      <w:pPr>
        <w:rPr>
          <w:rFonts w:ascii="Arial" w:hAnsi="Arial" w:cs="Arial"/>
          <w:sz w:val="24"/>
          <w:szCs w:val="24"/>
        </w:rPr>
      </w:pPr>
      <w:sdt>
        <w:sdtPr>
          <w:rPr>
            <w:rFonts w:ascii="Arial" w:hAnsi="Arial" w:cs="Arial"/>
            <w:sz w:val="22"/>
            <w:szCs w:val="22"/>
          </w:rPr>
          <w:id w:val="-1367606087"/>
          <w14:checkbox>
            <w14:checked w14:val="0"/>
            <w14:checkedState w14:val="2612" w14:font="MS Gothic"/>
            <w14:uncheckedState w14:val="2610" w14:font="MS Gothic"/>
          </w14:checkbox>
        </w:sdtPr>
        <w:sdtEndPr/>
        <w:sdtContent>
          <w:r w:rsidR="00AA62AA" w:rsidRPr="00A86B17">
            <w:rPr>
              <w:rFonts w:ascii="MS Gothic" w:eastAsia="MS Gothic" w:hAnsi="MS Gothic" w:cs="Arial" w:hint="eastAsia"/>
              <w:sz w:val="22"/>
              <w:szCs w:val="22"/>
            </w:rPr>
            <w:t>☐</w:t>
          </w:r>
        </w:sdtContent>
      </w:sdt>
      <w:r w:rsidR="00AA62AA" w:rsidRPr="00A86B17">
        <w:rPr>
          <w:rFonts w:ascii="Arial" w:hAnsi="Arial" w:cs="Arial"/>
          <w:sz w:val="22"/>
          <w:szCs w:val="22"/>
        </w:rPr>
        <w:t xml:space="preserve"> </w:t>
      </w:r>
      <w:r w:rsidR="00AA62AA" w:rsidRPr="00A86B17">
        <w:rPr>
          <w:rFonts w:ascii="Arial" w:hAnsi="Arial" w:cs="Arial"/>
          <w:sz w:val="24"/>
          <w:szCs w:val="24"/>
        </w:rPr>
        <w:t xml:space="preserve">Ospedali Riuniti Padova Sud – Via Albere 30, CAP 35043 </w:t>
      </w:r>
      <w:r w:rsidR="00AA62AA" w:rsidRPr="00A86B17">
        <w:rPr>
          <w:rFonts w:ascii="Arial" w:hAnsi="Arial" w:cs="Arial"/>
          <w:b/>
          <w:sz w:val="24"/>
          <w:szCs w:val="24"/>
        </w:rPr>
        <w:t>Schiavonia</w:t>
      </w:r>
      <w:r w:rsidR="00AA62AA" w:rsidRPr="00A86B17">
        <w:rPr>
          <w:rFonts w:ascii="Arial" w:hAnsi="Arial" w:cs="Arial"/>
          <w:sz w:val="24"/>
          <w:szCs w:val="24"/>
        </w:rPr>
        <w:t xml:space="preserve"> (PD)</w:t>
      </w:r>
    </w:p>
    <w:bookmarkStart w:id="2" w:name="_Hlk79149330"/>
    <w:p w14:paraId="66C527B4" w14:textId="0B5A310C" w:rsidR="00AA62AA" w:rsidRPr="00A86B17" w:rsidRDefault="008A650C" w:rsidP="00AA62AA">
      <w:pPr>
        <w:rPr>
          <w:rFonts w:ascii="Arial" w:hAnsi="Arial" w:cs="Arial"/>
          <w:sz w:val="22"/>
          <w:szCs w:val="22"/>
        </w:rPr>
      </w:pPr>
      <w:sdt>
        <w:sdtPr>
          <w:rPr>
            <w:rFonts w:ascii="Arial" w:hAnsi="Arial" w:cs="Arial"/>
            <w:sz w:val="22"/>
            <w:szCs w:val="22"/>
          </w:rPr>
          <w:id w:val="866799837"/>
          <w14:checkbox>
            <w14:checked w14:val="0"/>
            <w14:checkedState w14:val="2612" w14:font="MS Gothic"/>
            <w14:uncheckedState w14:val="2610" w14:font="MS Gothic"/>
          </w14:checkbox>
        </w:sdtPr>
        <w:sdtEndPr/>
        <w:sdtContent>
          <w:r w:rsidR="00AA62AA" w:rsidRPr="00A86B17">
            <w:rPr>
              <w:rFonts w:ascii="MS Gothic" w:eastAsia="MS Gothic" w:hAnsi="MS Gothic" w:cs="Arial" w:hint="eastAsia"/>
              <w:sz w:val="22"/>
              <w:szCs w:val="22"/>
            </w:rPr>
            <w:t>☐</w:t>
          </w:r>
        </w:sdtContent>
      </w:sdt>
      <w:r w:rsidR="00AA62AA" w:rsidRPr="00A86B17">
        <w:rPr>
          <w:rFonts w:ascii="Arial" w:hAnsi="Arial" w:cs="Arial"/>
          <w:sz w:val="22"/>
          <w:szCs w:val="22"/>
        </w:rPr>
        <w:t xml:space="preserve"> </w:t>
      </w:r>
      <w:bookmarkEnd w:id="2"/>
      <w:r w:rsidR="00AA62AA" w:rsidRPr="00A86B17">
        <w:rPr>
          <w:rFonts w:ascii="Arial" w:hAnsi="Arial" w:cs="Arial"/>
          <w:sz w:val="24"/>
          <w:szCs w:val="24"/>
        </w:rPr>
        <w:t xml:space="preserve">Sede IOV </w:t>
      </w:r>
      <w:r w:rsidR="00AA62AA" w:rsidRPr="00A86B17">
        <w:rPr>
          <w:rFonts w:ascii="Arial" w:hAnsi="Arial" w:cs="Arial"/>
          <w:b/>
          <w:sz w:val="24"/>
          <w:szCs w:val="24"/>
        </w:rPr>
        <w:t>Caste</w:t>
      </w:r>
      <w:r w:rsidR="001A7EF4">
        <w:rPr>
          <w:rFonts w:ascii="Arial" w:hAnsi="Arial" w:cs="Arial"/>
          <w:b/>
          <w:sz w:val="24"/>
          <w:szCs w:val="24"/>
        </w:rPr>
        <w:t>l</w:t>
      </w:r>
      <w:r w:rsidR="00AA62AA" w:rsidRPr="00A86B17">
        <w:rPr>
          <w:rFonts w:ascii="Arial" w:hAnsi="Arial" w:cs="Arial"/>
          <w:b/>
          <w:sz w:val="24"/>
          <w:szCs w:val="24"/>
        </w:rPr>
        <w:t>franco Veneto</w:t>
      </w:r>
      <w:r w:rsidR="00AA62AA" w:rsidRPr="00A86B17">
        <w:rPr>
          <w:rFonts w:ascii="Arial" w:hAnsi="Arial" w:cs="Arial"/>
          <w:sz w:val="24"/>
          <w:szCs w:val="24"/>
        </w:rPr>
        <w:t xml:space="preserve"> - Via dei Carpani 16/Z, CAP 31033 Treviso (TV)</w:t>
      </w:r>
    </w:p>
    <w:p w14:paraId="349114DC" w14:textId="77777777" w:rsidR="00AA62AA" w:rsidRPr="00A86B17" w:rsidRDefault="00AA62AA" w:rsidP="00AA62AA">
      <w:pPr>
        <w:rPr>
          <w:rFonts w:ascii="Arial" w:hAnsi="Arial" w:cs="Arial"/>
          <w:sz w:val="24"/>
          <w:szCs w:val="24"/>
        </w:rPr>
      </w:pPr>
      <w:r w:rsidRPr="00A86B17">
        <w:rPr>
          <w:rFonts w:ascii="Arial" w:hAnsi="Arial" w:cs="Arial"/>
          <w:sz w:val="24"/>
          <w:szCs w:val="24"/>
        </w:rPr>
        <w:br w:type="page"/>
      </w:r>
    </w:p>
    <w:p w14:paraId="7EDF3A9F" w14:textId="77777777" w:rsidR="00912068" w:rsidRPr="00A86B17" w:rsidRDefault="00912068" w:rsidP="00684EE2">
      <w:pPr>
        <w:pBdr>
          <w:top w:val="nil"/>
          <w:left w:val="nil"/>
          <w:bottom w:val="nil"/>
          <w:right w:val="nil"/>
          <w:between w:val="nil"/>
        </w:pBdr>
        <w:rPr>
          <w:rFonts w:ascii="Arial" w:hAnsi="Arial" w:cs="Arial"/>
          <w:sz w:val="24"/>
          <w:szCs w:val="24"/>
        </w:rPr>
      </w:pPr>
    </w:p>
    <w:p w14:paraId="51CB9550" w14:textId="2513ACF7" w:rsidR="00684EE2" w:rsidRPr="00A86B17" w:rsidRDefault="00684EE2" w:rsidP="00684EE2">
      <w:pPr>
        <w:pBdr>
          <w:top w:val="nil"/>
          <w:left w:val="nil"/>
          <w:bottom w:val="nil"/>
          <w:right w:val="nil"/>
          <w:between w:val="nil"/>
        </w:pBdr>
        <w:rPr>
          <w:rFonts w:ascii="Arial" w:eastAsia="Arial" w:hAnsi="Arial" w:cs="Arial"/>
          <w:b/>
          <w:sz w:val="32"/>
          <w:szCs w:val="32"/>
        </w:rPr>
      </w:pPr>
      <w:r w:rsidRPr="00A86B17">
        <w:rPr>
          <w:rFonts w:ascii="Arial" w:eastAsia="Arial" w:hAnsi="Arial" w:cs="Arial"/>
          <w:b/>
          <w:sz w:val="32"/>
          <w:szCs w:val="32"/>
        </w:rPr>
        <w:t xml:space="preserve">Analisi dei rischi introdotti dall’interferenza tra le attività dello IOV e quelle specifiche dell’appalto </w:t>
      </w:r>
    </w:p>
    <w:p w14:paraId="0A2BFCA0" w14:textId="1E1236B3" w:rsidR="007D0A9D" w:rsidRPr="00A86B17" w:rsidRDefault="007D0A9D">
      <w:pPr>
        <w:pBdr>
          <w:top w:val="nil"/>
          <w:left w:val="nil"/>
          <w:bottom w:val="nil"/>
          <w:right w:val="nil"/>
          <w:between w:val="nil"/>
        </w:pBdr>
        <w:rPr>
          <w:rFonts w:ascii="Arial" w:hAnsi="Arial" w:cs="Arial"/>
          <w:sz w:val="24"/>
          <w:szCs w:val="24"/>
        </w:rPr>
      </w:pPr>
    </w:p>
    <w:p w14:paraId="3BC92926" w14:textId="77777777" w:rsidR="00912068" w:rsidRPr="00A86B17" w:rsidRDefault="00912068">
      <w:pPr>
        <w:pBdr>
          <w:top w:val="nil"/>
          <w:left w:val="nil"/>
          <w:bottom w:val="nil"/>
          <w:right w:val="nil"/>
          <w:between w:val="nil"/>
        </w:pBdr>
        <w:rPr>
          <w:rFonts w:ascii="Arial" w:hAnsi="Arial" w:cs="Arial"/>
          <w:sz w:val="24"/>
          <w:szCs w:val="24"/>
        </w:rPr>
      </w:pPr>
    </w:p>
    <w:p w14:paraId="54874271" w14:textId="77777777" w:rsidR="007D0A9D" w:rsidRPr="00A86B17" w:rsidRDefault="00E70279">
      <w:pPr>
        <w:pBdr>
          <w:top w:val="nil"/>
          <w:left w:val="nil"/>
          <w:bottom w:val="nil"/>
          <w:right w:val="nil"/>
          <w:between w:val="nil"/>
        </w:pBdr>
        <w:rPr>
          <w:rFonts w:ascii="Arial" w:hAnsi="Arial" w:cs="Arial"/>
          <w:sz w:val="24"/>
          <w:szCs w:val="24"/>
        </w:rPr>
      </w:pPr>
      <w:r w:rsidRPr="00A86B17">
        <w:rPr>
          <w:rFonts w:ascii="Arial" w:hAnsi="Arial" w:cs="Arial"/>
          <w:sz w:val="24"/>
          <w:szCs w:val="24"/>
        </w:rPr>
        <w:t xml:space="preserve">Le possibili situazioni di interferenza connesse allo specifico appalto </w:t>
      </w:r>
      <w:r w:rsidR="00684EE2" w:rsidRPr="00A86B17">
        <w:rPr>
          <w:rFonts w:ascii="Arial" w:hAnsi="Arial" w:cs="Arial"/>
          <w:sz w:val="24"/>
          <w:szCs w:val="24"/>
        </w:rPr>
        <w:t>possono essere</w:t>
      </w:r>
      <w:r w:rsidRPr="00A86B17">
        <w:rPr>
          <w:rFonts w:ascii="Arial" w:hAnsi="Arial" w:cs="Arial"/>
          <w:sz w:val="24"/>
          <w:szCs w:val="24"/>
        </w:rPr>
        <w:t xml:space="preserve"> generate da:</w:t>
      </w:r>
    </w:p>
    <w:p w14:paraId="640CCB5B" w14:textId="77777777" w:rsidR="007D0A9D" w:rsidRPr="00A86B17" w:rsidRDefault="007D0A9D">
      <w:pPr>
        <w:pBdr>
          <w:top w:val="nil"/>
          <w:left w:val="nil"/>
          <w:bottom w:val="nil"/>
          <w:right w:val="nil"/>
          <w:between w:val="nil"/>
        </w:pBdr>
        <w:rPr>
          <w:rFonts w:ascii="Arial" w:hAnsi="Arial" w:cs="Arial"/>
          <w:sz w:val="24"/>
          <w:szCs w:val="24"/>
        </w:rPr>
      </w:pPr>
    </w:p>
    <w:tbl>
      <w:tblPr>
        <w:tblStyle w:val="Grigliatabella"/>
        <w:tblW w:w="0" w:type="auto"/>
        <w:tblInd w:w="360" w:type="dxa"/>
        <w:tblLook w:val="04A0" w:firstRow="1" w:lastRow="0" w:firstColumn="1" w:lastColumn="0" w:noHBand="0" w:noVBand="1"/>
      </w:tblPr>
      <w:tblGrid>
        <w:gridCol w:w="475"/>
        <w:gridCol w:w="475"/>
        <w:gridCol w:w="8652"/>
      </w:tblGrid>
      <w:tr w:rsidR="002711DE" w:rsidRPr="00A86B17" w14:paraId="0CA8378A" w14:textId="77777777" w:rsidTr="00781403">
        <w:tc>
          <w:tcPr>
            <w:tcW w:w="475" w:type="dxa"/>
          </w:tcPr>
          <w:sdt>
            <w:sdtPr>
              <w:rPr>
                <w:rFonts w:ascii="Arial" w:hAnsi="Arial" w:cs="Arial"/>
                <w:sz w:val="24"/>
                <w:szCs w:val="36"/>
              </w:rPr>
              <w:id w:val="-1872908320"/>
              <w14:checkbox>
                <w14:checked w14:val="1"/>
                <w14:checkedState w14:val="2612" w14:font="MS Gothic"/>
                <w14:uncheckedState w14:val="2610" w14:font="MS Gothic"/>
              </w14:checkbox>
            </w:sdtPr>
            <w:sdtEndPr/>
            <w:sdtContent>
              <w:p w14:paraId="58ECA388" w14:textId="694CDEE5" w:rsidR="002711DE" w:rsidRPr="00A86B17" w:rsidRDefault="001A7EF4" w:rsidP="002711DE">
                <w:pPr>
                  <w:pBdr>
                    <w:top w:val="nil"/>
                    <w:left w:val="nil"/>
                    <w:bottom w:val="nil"/>
                    <w:right w:val="nil"/>
                    <w:between w:val="nil"/>
                  </w:pBdr>
                  <w:rPr>
                    <w:rFonts w:ascii="Arial" w:hAnsi="Arial" w:cs="Arial"/>
                    <w:szCs w:val="36"/>
                  </w:rPr>
                </w:pPr>
                <w:r>
                  <w:rPr>
                    <w:rFonts w:ascii="MS Gothic" w:eastAsia="MS Gothic" w:hAnsi="MS Gothic" w:cs="Arial" w:hint="eastAsia"/>
                    <w:sz w:val="24"/>
                    <w:szCs w:val="36"/>
                  </w:rPr>
                  <w:t>☒</w:t>
                </w:r>
              </w:p>
            </w:sdtContent>
          </w:sdt>
        </w:tc>
        <w:tc>
          <w:tcPr>
            <w:tcW w:w="9127" w:type="dxa"/>
            <w:gridSpan w:val="2"/>
            <w:vAlign w:val="center"/>
          </w:tcPr>
          <w:p w14:paraId="094A90F8" w14:textId="1E184CD6" w:rsidR="002711DE" w:rsidRPr="00A86B17" w:rsidRDefault="00852409" w:rsidP="002711DE">
            <w:pPr>
              <w:pBdr>
                <w:top w:val="nil"/>
                <w:left w:val="nil"/>
                <w:bottom w:val="nil"/>
                <w:right w:val="nil"/>
                <w:between w:val="nil"/>
              </w:pBdr>
              <w:rPr>
                <w:rFonts w:ascii="Arial" w:hAnsi="Arial" w:cs="Arial"/>
              </w:rPr>
            </w:pPr>
            <w:r w:rsidRPr="00A86B17">
              <w:rPr>
                <w:rFonts w:ascii="Arial" w:hAnsi="Arial" w:cs="Arial"/>
                <w:b/>
              </w:rPr>
              <w:t>luoghi di lavoro</w:t>
            </w:r>
            <w:r w:rsidRPr="00A86B17">
              <w:rPr>
                <w:rFonts w:ascii="Arial" w:hAnsi="Arial" w:cs="Arial"/>
              </w:rPr>
              <w:t xml:space="preserve"> al cui interno saranno </w:t>
            </w:r>
            <w:r w:rsidR="002711DE" w:rsidRPr="00A86B17">
              <w:rPr>
                <w:rFonts w:ascii="Arial" w:hAnsi="Arial" w:cs="Arial"/>
              </w:rPr>
              <w:t>ese</w:t>
            </w:r>
            <w:r w:rsidRPr="00A86B17">
              <w:rPr>
                <w:rFonts w:ascii="Arial" w:hAnsi="Arial" w:cs="Arial"/>
              </w:rPr>
              <w:t xml:space="preserve">guite </w:t>
            </w:r>
            <w:r w:rsidR="002711DE" w:rsidRPr="00A86B17">
              <w:rPr>
                <w:rFonts w:ascii="Arial" w:hAnsi="Arial" w:cs="Arial"/>
              </w:rPr>
              <w:t>le attività</w:t>
            </w:r>
            <w:r w:rsidRPr="00A86B17">
              <w:rPr>
                <w:rFonts w:ascii="Arial" w:hAnsi="Arial" w:cs="Arial"/>
              </w:rPr>
              <w:t>,</w:t>
            </w:r>
            <w:r w:rsidR="002711DE" w:rsidRPr="00A86B17">
              <w:rPr>
                <w:rFonts w:ascii="Arial" w:hAnsi="Arial" w:cs="Arial"/>
              </w:rPr>
              <w:t xml:space="preserve"> caratterizza</w:t>
            </w:r>
            <w:r w:rsidRPr="00A86B17">
              <w:rPr>
                <w:rFonts w:ascii="Arial" w:hAnsi="Arial" w:cs="Arial"/>
              </w:rPr>
              <w:t>te</w:t>
            </w:r>
            <w:r w:rsidR="002711DE" w:rsidRPr="00A86B17">
              <w:rPr>
                <w:rFonts w:ascii="Arial" w:hAnsi="Arial" w:cs="Arial"/>
              </w:rPr>
              <w:t xml:space="preserve"> da rischi specifici:</w:t>
            </w:r>
          </w:p>
        </w:tc>
      </w:tr>
      <w:tr w:rsidR="002711DE" w:rsidRPr="00A86B17" w14:paraId="3CC724F8" w14:textId="77777777" w:rsidTr="00F71D28">
        <w:tc>
          <w:tcPr>
            <w:tcW w:w="475" w:type="dxa"/>
            <w:vAlign w:val="center"/>
          </w:tcPr>
          <w:p w14:paraId="2C675A83"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511220640"/>
              <w14:checkbox>
                <w14:checked w14:val="0"/>
                <w14:checkedState w14:val="2612" w14:font="MS Gothic"/>
                <w14:uncheckedState w14:val="2610" w14:font="MS Gothic"/>
              </w14:checkbox>
            </w:sdtPr>
            <w:sdtEndPr/>
            <w:sdtContent>
              <w:p w14:paraId="140821F8" w14:textId="300584B4" w:rsidR="002711DE" w:rsidRPr="00A86B17" w:rsidRDefault="009B66FF"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170BDA6C"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degenze ordinarie</w:t>
            </w:r>
          </w:p>
        </w:tc>
      </w:tr>
      <w:tr w:rsidR="002711DE" w:rsidRPr="00A86B17" w14:paraId="7848005A" w14:textId="77777777" w:rsidTr="00F71D28">
        <w:tc>
          <w:tcPr>
            <w:tcW w:w="475" w:type="dxa"/>
            <w:vAlign w:val="center"/>
          </w:tcPr>
          <w:p w14:paraId="3EE21FBA"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2018342035"/>
              <w14:checkbox>
                <w14:checked w14:val="0"/>
                <w14:checkedState w14:val="2612" w14:font="MS Gothic"/>
                <w14:uncheckedState w14:val="2610" w14:font="MS Gothic"/>
              </w14:checkbox>
            </w:sdtPr>
            <w:sdtEndPr/>
            <w:sdtContent>
              <w:p w14:paraId="03E7F00D" w14:textId="710A3BEF" w:rsidR="002711DE" w:rsidRPr="00A86B17" w:rsidRDefault="0000550D"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73F0CF27"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degenze in isolamento</w:t>
            </w:r>
          </w:p>
        </w:tc>
      </w:tr>
      <w:tr w:rsidR="002711DE" w:rsidRPr="00A86B17" w14:paraId="73066ED9" w14:textId="77777777" w:rsidTr="00F71D28">
        <w:tc>
          <w:tcPr>
            <w:tcW w:w="475" w:type="dxa"/>
            <w:vAlign w:val="center"/>
          </w:tcPr>
          <w:p w14:paraId="7D428031"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311258922"/>
              <w14:checkbox>
                <w14:checked w14:val="0"/>
                <w14:checkedState w14:val="2612" w14:font="MS Gothic"/>
                <w14:uncheckedState w14:val="2610" w14:font="MS Gothic"/>
              </w14:checkbox>
            </w:sdtPr>
            <w:sdtEndPr/>
            <w:sdtContent>
              <w:p w14:paraId="7B3CCF9C" w14:textId="0DDD2480" w:rsidR="002711DE" w:rsidRPr="00A86B17" w:rsidRDefault="0000550D"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66F57E98"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degenze post trattamento con radioisotopi</w:t>
            </w:r>
          </w:p>
        </w:tc>
      </w:tr>
      <w:tr w:rsidR="002711DE" w:rsidRPr="00A86B17" w14:paraId="7B49CD19" w14:textId="77777777" w:rsidTr="00F71D28">
        <w:tc>
          <w:tcPr>
            <w:tcW w:w="475" w:type="dxa"/>
            <w:vAlign w:val="center"/>
          </w:tcPr>
          <w:p w14:paraId="58D76EAC"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525246252"/>
              <w14:checkbox>
                <w14:checked w14:val="0"/>
                <w14:checkedState w14:val="2612" w14:font="MS Gothic"/>
                <w14:uncheckedState w14:val="2610" w14:font="MS Gothic"/>
              </w14:checkbox>
            </w:sdtPr>
            <w:sdtEndPr/>
            <w:sdtContent>
              <w:p w14:paraId="5BBD8F6E" w14:textId="0EF14403" w:rsidR="002711DE" w:rsidRPr="00A86B17" w:rsidRDefault="001A7EF4" w:rsidP="002711DE">
                <w:pPr>
                  <w:rPr>
                    <w:rFonts w:ascii="Arial" w:hAnsi="Arial" w:cs="Arial"/>
                    <w:sz w:val="22"/>
                    <w:szCs w:val="22"/>
                  </w:rPr>
                </w:pPr>
                <w:r>
                  <w:rPr>
                    <w:rFonts w:ascii="MS Gothic" w:eastAsia="MS Gothic" w:hAnsi="MS Gothic" w:cs="Arial" w:hint="eastAsia"/>
                    <w:sz w:val="22"/>
                    <w:szCs w:val="22"/>
                  </w:rPr>
                  <w:t>☐</w:t>
                </w:r>
              </w:p>
            </w:sdtContent>
          </w:sdt>
        </w:tc>
        <w:tc>
          <w:tcPr>
            <w:tcW w:w="8652" w:type="dxa"/>
            <w:vAlign w:val="center"/>
          </w:tcPr>
          <w:p w14:paraId="12344BBA"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Laboratori</w:t>
            </w:r>
          </w:p>
        </w:tc>
      </w:tr>
      <w:tr w:rsidR="001A7EF4" w:rsidRPr="00A86B17" w14:paraId="2AB63CC4" w14:textId="77777777" w:rsidTr="00F71D28">
        <w:tc>
          <w:tcPr>
            <w:tcW w:w="475" w:type="dxa"/>
            <w:vAlign w:val="center"/>
          </w:tcPr>
          <w:p w14:paraId="5E9A07B0" w14:textId="77777777" w:rsidR="001A7EF4" w:rsidRPr="00A86B17" w:rsidRDefault="001A7EF4" w:rsidP="002711DE">
            <w:pPr>
              <w:rPr>
                <w:rFonts w:ascii="Arial" w:hAnsi="Arial" w:cs="Arial"/>
                <w:szCs w:val="36"/>
              </w:rPr>
            </w:pPr>
          </w:p>
        </w:tc>
        <w:tc>
          <w:tcPr>
            <w:tcW w:w="475" w:type="dxa"/>
          </w:tcPr>
          <w:sdt>
            <w:sdtPr>
              <w:rPr>
                <w:rFonts w:ascii="Arial" w:hAnsi="Arial" w:cs="Arial"/>
                <w:sz w:val="22"/>
                <w:szCs w:val="22"/>
              </w:rPr>
              <w:id w:val="236518094"/>
              <w14:checkbox>
                <w14:checked w14:val="1"/>
                <w14:checkedState w14:val="2612" w14:font="MS Gothic"/>
                <w14:uncheckedState w14:val="2610" w14:font="MS Gothic"/>
              </w14:checkbox>
            </w:sdtPr>
            <w:sdtEndPr/>
            <w:sdtContent>
              <w:p w14:paraId="5625C872" w14:textId="73791A10" w:rsidR="001A7EF4" w:rsidRPr="001A7EF4" w:rsidRDefault="001A7EF4" w:rsidP="002711DE">
                <w:pPr>
                  <w:rPr>
                    <w:rFonts w:ascii="Arial" w:hAnsi="Arial" w:cs="Arial"/>
                  </w:rPr>
                </w:pPr>
                <w:r>
                  <w:rPr>
                    <w:rFonts w:ascii="MS Gothic" w:eastAsia="MS Gothic" w:hAnsi="MS Gothic" w:cs="Arial" w:hint="eastAsia"/>
                    <w:sz w:val="22"/>
                    <w:szCs w:val="22"/>
                  </w:rPr>
                  <w:t>☒</w:t>
                </w:r>
              </w:p>
            </w:sdtContent>
          </w:sdt>
        </w:tc>
        <w:tc>
          <w:tcPr>
            <w:tcW w:w="8652" w:type="dxa"/>
            <w:vAlign w:val="center"/>
          </w:tcPr>
          <w:p w14:paraId="0287B1A2" w14:textId="1CB110C6" w:rsidR="001A7EF4" w:rsidRPr="00A86B17" w:rsidRDefault="001A7EF4" w:rsidP="002711DE">
            <w:pPr>
              <w:pBdr>
                <w:top w:val="nil"/>
                <w:left w:val="nil"/>
                <w:bottom w:val="nil"/>
                <w:right w:val="nil"/>
                <w:between w:val="nil"/>
              </w:pBdr>
              <w:rPr>
                <w:rFonts w:ascii="Arial" w:hAnsi="Arial" w:cs="Arial"/>
              </w:rPr>
            </w:pPr>
            <w:r>
              <w:rPr>
                <w:rFonts w:ascii="Arial" w:hAnsi="Arial" w:cs="Arial"/>
              </w:rPr>
              <w:t>SPORTELLO CUP presidio Busonera di Padova</w:t>
            </w:r>
          </w:p>
        </w:tc>
      </w:tr>
      <w:tr w:rsidR="002711DE" w:rsidRPr="00A86B17" w14:paraId="2D241824" w14:textId="77777777" w:rsidTr="00F71D28">
        <w:tc>
          <w:tcPr>
            <w:tcW w:w="475" w:type="dxa"/>
            <w:vAlign w:val="center"/>
          </w:tcPr>
          <w:p w14:paraId="594E3091"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378397275"/>
              <w14:checkbox>
                <w14:checked w14:val="0"/>
                <w14:checkedState w14:val="2612" w14:font="MS Gothic"/>
                <w14:uncheckedState w14:val="2610" w14:font="MS Gothic"/>
              </w14:checkbox>
            </w:sdtPr>
            <w:sdtEndPr/>
            <w:sdtContent>
              <w:p w14:paraId="27AA0784" w14:textId="659689D0" w:rsidR="002711DE" w:rsidRPr="00A86B17" w:rsidRDefault="002711DE"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40EF0874"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Ambulatori.</w:t>
            </w:r>
          </w:p>
        </w:tc>
      </w:tr>
      <w:tr w:rsidR="002711DE" w:rsidRPr="00A86B17" w14:paraId="72EABF50" w14:textId="77777777" w:rsidTr="00F71D28">
        <w:tc>
          <w:tcPr>
            <w:tcW w:w="475" w:type="dxa"/>
            <w:vAlign w:val="center"/>
          </w:tcPr>
          <w:p w14:paraId="5CBEFA4A"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235144984"/>
              <w14:checkbox>
                <w14:checked w14:val="0"/>
                <w14:checkedState w14:val="2612" w14:font="MS Gothic"/>
                <w14:uncheckedState w14:val="2610" w14:font="MS Gothic"/>
              </w14:checkbox>
            </w:sdtPr>
            <w:sdtEndPr/>
            <w:sdtContent>
              <w:p w14:paraId="2594C13A" w14:textId="5507704D" w:rsidR="002711DE" w:rsidRPr="00A86B17" w:rsidRDefault="002711DE"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56C58777"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blocchi operatori</w:t>
            </w:r>
          </w:p>
        </w:tc>
      </w:tr>
      <w:tr w:rsidR="002711DE" w:rsidRPr="00A86B17" w14:paraId="7781BB1E" w14:textId="77777777" w:rsidTr="00F71D28">
        <w:tc>
          <w:tcPr>
            <w:tcW w:w="475" w:type="dxa"/>
            <w:vAlign w:val="center"/>
          </w:tcPr>
          <w:p w14:paraId="32BA4D29"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944966080"/>
              <w14:checkbox>
                <w14:checked w14:val="0"/>
                <w14:checkedState w14:val="2612" w14:font="MS Gothic"/>
                <w14:uncheckedState w14:val="2610" w14:font="MS Gothic"/>
              </w14:checkbox>
            </w:sdtPr>
            <w:sdtEndPr/>
            <w:sdtContent>
              <w:p w14:paraId="302EE35B" w14:textId="0002DB54" w:rsidR="002711DE" w:rsidRPr="00A86B17" w:rsidRDefault="002711DE"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2E0E5939" w14:textId="29325D23" w:rsidR="002711DE" w:rsidRPr="00A86B17" w:rsidRDefault="002711DE" w:rsidP="00852409">
            <w:pPr>
              <w:pBdr>
                <w:top w:val="nil"/>
                <w:left w:val="nil"/>
                <w:bottom w:val="nil"/>
                <w:right w:val="nil"/>
                <w:between w:val="nil"/>
              </w:pBdr>
              <w:rPr>
                <w:rFonts w:ascii="Arial" w:hAnsi="Arial" w:cs="Arial"/>
              </w:rPr>
            </w:pPr>
            <w:r w:rsidRPr="00A86B17">
              <w:rPr>
                <w:rFonts w:ascii="Arial" w:hAnsi="Arial" w:cs="Arial"/>
              </w:rPr>
              <w:t xml:space="preserve">locali di diagnostica </w:t>
            </w:r>
          </w:p>
        </w:tc>
      </w:tr>
      <w:tr w:rsidR="002711DE" w:rsidRPr="00A86B17" w14:paraId="73DC32A2" w14:textId="77777777" w:rsidTr="00F71D28">
        <w:tc>
          <w:tcPr>
            <w:tcW w:w="475" w:type="dxa"/>
            <w:vAlign w:val="center"/>
          </w:tcPr>
          <w:p w14:paraId="46F45ED1"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2088213424"/>
              <w14:checkbox>
                <w14:checked w14:val="0"/>
                <w14:checkedState w14:val="2612" w14:font="MS Gothic"/>
                <w14:uncheckedState w14:val="2610" w14:font="MS Gothic"/>
              </w14:checkbox>
            </w:sdtPr>
            <w:sdtEndPr/>
            <w:sdtContent>
              <w:p w14:paraId="27E64794" w14:textId="65D8A736" w:rsidR="002711DE" w:rsidRPr="00A86B17" w:rsidRDefault="002711DE"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4854AF77"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locali di manipolazione di sostanze radioattive</w:t>
            </w:r>
          </w:p>
        </w:tc>
      </w:tr>
      <w:tr w:rsidR="002711DE" w:rsidRPr="00A86B17" w14:paraId="7B8E2F60" w14:textId="77777777" w:rsidTr="00F71D28">
        <w:tc>
          <w:tcPr>
            <w:tcW w:w="475" w:type="dxa"/>
            <w:vAlign w:val="center"/>
          </w:tcPr>
          <w:p w14:paraId="618F58DA"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1527630279"/>
              <w14:checkbox>
                <w14:checked w14:val="0"/>
                <w14:checkedState w14:val="2612" w14:font="MS Gothic"/>
                <w14:uncheckedState w14:val="2610" w14:font="MS Gothic"/>
              </w14:checkbox>
            </w:sdtPr>
            <w:sdtEndPr/>
            <w:sdtContent>
              <w:p w14:paraId="53508187" w14:textId="3B1A4736" w:rsidR="002711DE" w:rsidRPr="00A86B17" w:rsidRDefault="002711DE"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52860C2E"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sale lavaggio/disinfezione/sterilizzazione</w:t>
            </w:r>
          </w:p>
        </w:tc>
      </w:tr>
      <w:tr w:rsidR="002711DE" w:rsidRPr="00A86B17" w14:paraId="2ED09765" w14:textId="77777777" w:rsidTr="00F71D28">
        <w:tc>
          <w:tcPr>
            <w:tcW w:w="475" w:type="dxa"/>
            <w:vAlign w:val="center"/>
          </w:tcPr>
          <w:p w14:paraId="18BC80F2"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132177635"/>
              <w14:checkbox>
                <w14:checked w14:val="0"/>
                <w14:checkedState w14:val="2612" w14:font="MS Gothic"/>
                <w14:uncheckedState w14:val="2610" w14:font="MS Gothic"/>
              </w14:checkbox>
            </w:sdtPr>
            <w:sdtEndPr/>
            <w:sdtContent>
              <w:p w14:paraId="12AB7C30" w14:textId="031354D5" w:rsidR="002711DE" w:rsidRPr="00A86B17" w:rsidRDefault="002711DE"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57C800B9"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studi medici senza attività sanitaria, uffici, biblioteche</w:t>
            </w:r>
          </w:p>
        </w:tc>
      </w:tr>
      <w:tr w:rsidR="002711DE" w:rsidRPr="00A86B17" w14:paraId="4BB6FAE6" w14:textId="77777777" w:rsidTr="00F71D28">
        <w:tc>
          <w:tcPr>
            <w:tcW w:w="475" w:type="dxa"/>
            <w:vAlign w:val="center"/>
          </w:tcPr>
          <w:p w14:paraId="134CBD89"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1612630224"/>
              <w14:checkbox>
                <w14:checked w14:val="0"/>
                <w14:checkedState w14:val="2612" w14:font="MS Gothic"/>
                <w14:uncheckedState w14:val="2610" w14:font="MS Gothic"/>
              </w14:checkbox>
            </w:sdtPr>
            <w:sdtEndPr/>
            <w:sdtContent>
              <w:p w14:paraId="020FDAF5" w14:textId="3FC75EA5" w:rsidR="002711DE" w:rsidRPr="00A86B17" w:rsidRDefault="002711DE"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354FA699"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aule</w:t>
            </w:r>
          </w:p>
        </w:tc>
      </w:tr>
      <w:tr w:rsidR="002711DE" w:rsidRPr="00A86B17" w14:paraId="68059D7E" w14:textId="77777777" w:rsidTr="00F71D28">
        <w:tc>
          <w:tcPr>
            <w:tcW w:w="475" w:type="dxa"/>
            <w:vAlign w:val="center"/>
          </w:tcPr>
          <w:p w14:paraId="45C426B1"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1751157661"/>
              <w14:checkbox>
                <w14:checked w14:val="1"/>
                <w14:checkedState w14:val="2612" w14:font="MS Gothic"/>
                <w14:uncheckedState w14:val="2610" w14:font="MS Gothic"/>
              </w14:checkbox>
            </w:sdtPr>
            <w:sdtEndPr/>
            <w:sdtContent>
              <w:p w14:paraId="110D25AD" w14:textId="4CB05CF9" w:rsidR="002711DE" w:rsidRPr="00A86B17" w:rsidRDefault="00792FCA" w:rsidP="002711DE">
                <w:pPr>
                  <w:rPr>
                    <w:rFonts w:ascii="Arial" w:hAnsi="Arial" w:cs="Arial"/>
                    <w:sz w:val="22"/>
                    <w:szCs w:val="22"/>
                  </w:rPr>
                </w:pPr>
                <w:r>
                  <w:rPr>
                    <w:rFonts w:ascii="MS Gothic" w:eastAsia="MS Gothic" w:hAnsi="MS Gothic" w:cs="Arial" w:hint="eastAsia"/>
                    <w:sz w:val="22"/>
                    <w:szCs w:val="22"/>
                  </w:rPr>
                  <w:t>☒</w:t>
                </w:r>
              </w:p>
            </w:sdtContent>
          </w:sdt>
        </w:tc>
        <w:tc>
          <w:tcPr>
            <w:tcW w:w="8652" w:type="dxa"/>
            <w:vAlign w:val="center"/>
          </w:tcPr>
          <w:p w14:paraId="406B1B5D"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aree comuni e di collegamento</w:t>
            </w:r>
          </w:p>
        </w:tc>
      </w:tr>
      <w:tr w:rsidR="002711DE" w:rsidRPr="00A86B17" w14:paraId="6024F84E" w14:textId="77777777" w:rsidTr="00F71D28">
        <w:tc>
          <w:tcPr>
            <w:tcW w:w="475" w:type="dxa"/>
            <w:vAlign w:val="center"/>
          </w:tcPr>
          <w:p w14:paraId="3A77DB64"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1135484279"/>
              <w14:checkbox>
                <w14:checked w14:val="0"/>
                <w14:checkedState w14:val="2612" w14:font="MS Gothic"/>
                <w14:uncheckedState w14:val="2610" w14:font="MS Gothic"/>
              </w14:checkbox>
            </w:sdtPr>
            <w:sdtEndPr/>
            <w:sdtContent>
              <w:p w14:paraId="23286565" w14:textId="6726A356" w:rsidR="002711DE" w:rsidRPr="00A86B17" w:rsidRDefault="002711DE"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5FC693E7"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locali tecnici</w:t>
            </w:r>
          </w:p>
        </w:tc>
      </w:tr>
      <w:tr w:rsidR="002711DE" w:rsidRPr="00A86B17" w14:paraId="318D19FC" w14:textId="77777777" w:rsidTr="00F71D28">
        <w:tc>
          <w:tcPr>
            <w:tcW w:w="475" w:type="dxa"/>
            <w:vAlign w:val="center"/>
          </w:tcPr>
          <w:p w14:paraId="0556BE0D" w14:textId="77777777" w:rsidR="002711DE" w:rsidRPr="00A86B17" w:rsidRDefault="002711DE" w:rsidP="002711DE">
            <w:pPr>
              <w:rPr>
                <w:rFonts w:ascii="Arial" w:hAnsi="Arial" w:cs="Arial"/>
                <w:szCs w:val="36"/>
              </w:rPr>
            </w:pPr>
          </w:p>
        </w:tc>
        <w:tc>
          <w:tcPr>
            <w:tcW w:w="475" w:type="dxa"/>
          </w:tcPr>
          <w:sdt>
            <w:sdtPr>
              <w:rPr>
                <w:rFonts w:ascii="Arial" w:hAnsi="Arial" w:cs="Arial"/>
                <w:sz w:val="22"/>
                <w:szCs w:val="22"/>
              </w:rPr>
              <w:id w:val="-1896425908"/>
              <w14:checkbox>
                <w14:checked w14:val="0"/>
                <w14:checkedState w14:val="2612" w14:font="MS Gothic"/>
                <w14:uncheckedState w14:val="2610" w14:font="MS Gothic"/>
              </w14:checkbox>
            </w:sdtPr>
            <w:sdtEndPr/>
            <w:sdtContent>
              <w:p w14:paraId="6BC5B9E8" w14:textId="58E33556" w:rsidR="002711DE" w:rsidRPr="00A86B17" w:rsidRDefault="002711DE"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1B79FA89" w14:textId="4882307B" w:rsidR="002711DE" w:rsidRPr="00A86B17" w:rsidRDefault="00781403" w:rsidP="002711DE">
            <w:pPr>
              <w:pBdr>
                <w:top w:val="nil"/>
                <w:left w:val="nil"/>
                <w:bottom w:val="nil"/>
                <w:right w:val="nil"/>
                <w:between w:val="nil"/>
              </w:pBdr>
              <w:rPr>
                <w:rFonts w:ascii="Arial" w:hAnsi="Arial" w:cs="Arial"/>
              </w:rPr>
            </w:pPr>
            <w:r w:rsidRPr="00A86B17">
              <w:rPr>
                <w:rFonts w:ascii="Arial" w:hAnsi="Arial" w:cs="Arial"/>
              </w:rPr>
              <w:t>d</w:t>
            </w:r>
            <w:r w:rsidR="002711DE" w:rsidRPr="00A86B17">
              <w:rPr>
                <w:rFonts w:ascii="Arial" w:hAnsi="Arial" w:cs="Arial"/>
              </w:rPr>
              <w:t>epositi</w:t>
            </w:r>
          </w:p>
        </w:tc>
      </w:tr>
      <w:tr w:rsidR="002711DE" w:rsidRPr="00A86B17" w14:paraId="6AFF7CDC" w14:textId="77777777" w:rsidTr="00F71D28">
        <w:tc>
          <w:tcPr>
            <w:tcW w:w="475" w:type="dxa"/>
            <w:vAlign w:val="center"/>
          </w:tcPr>
          <w:p w14:paraId="0D2AA594" w14:textId="77777777" w:rsidR="002711DE" w:rsidRPr="00A86B17" w:rsidRDefault="002711DE" w:rsidP="002711DE">
            <w:pPr>
              <w:rPr>
                <w:rFonts w:ascii="Arial" w:hAnsi="Arial" w:cs="Arial"/>
              </w:rPr>
            </w:pPr>
          </w:p>
        </w:tc>
        <w:tc>
          <w:tcPr>
            <w:tcW w:w="475" w:type="dxa"/>
          </w:tcPr>
          <w:sdt>
            <w:sdtPr>
              <w:rPr>
                <w:rFonts w:ascii="Arial" w:hAnsi="Arial" w:cs="Arial"/>
                <w:sz w:val="22"/>
                <w:szCs w:val="22"/>
              </w:rPr>
              <w:id w:val="580877954"/>
              <w14:checkbox>
                <w14:checked w14:val="0"/>
                <w14:checkedState w14:val="2612" w14:font="MS Gothic"/>
                <w14:uncheckedState w14:val="2610" w14:font="MS Gothic"/>
              </w14:checkbox>
            </w:sdtPr>
            <w:sdtEndPr/>
            <w:sdtContent>
              <w:p w14:paraId="381EC7C1" w14:textId="40FF7D80" w:rsidR="002711DE" w:rsidRPr="00A86B17" w:rsidRDefault="002711DE" w:rsidP="002711DE">
                <w:pPr>
                  <w:rPr>
                    <w:rFonts w:ascii="Arial" w:hAnsi="Arial" w:cs="Arial"/>
                    <w:sz w:val="22"/>
                    <w:szCs w:val="22"/>
                  </w:rPr>
                </w:pPr>
                <w:r w:rsidRPr="00A86B17">
                  <w:rPr>
                    <w:rFonts w:ascii="MS Gothic" w:eastAsia="MS Gothic" w:hAnsi="MS Gothic" w:cs="Arial" w:hint="eastAsia"/>
                    <w:sz w:val="22"/>
                    <w:szCs w:val="22"/>
                  </w:rPr>
                  <w:t>☐</w:t>
                </w:r>
              </w:p>
            </w:sdtContent>
          </w:sdt>
        </w:tc>
        <w:tc>
          <w:tcPr>
            <w:tcW w:w="8652" w:type="dxa"/>
            <w:vAlign w:val="center"/>
          </w:tcPr>
          <w:p w14:paraId="0FE1F84E"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spazi confinati</w:t>
            </w:r>
          </w:p>
        </w:tc>
      </w:tr>
      <w:tr w:rsidR="002711DE" w:rsidRPr="00A86B17" w14:paraId="0484DAD4" w14:textId="77777777" w:rsidTr="00F71D28">
        <w:tc>
          <w:tcPr>
            <w:tcW w:w="475" w:type="dxa"/>
            <w:vAlign w:val="center"/>
          </w:tcPr>
          <w:p w14:paraId="6665EA6C" w14:textId="77777777" w:rsidR="002711DE" w:rsidRPr="00A86B17" w:rsidRDefault="002711DE" w:rsidP="002711DE">
            <w:pPr>
              <w:rPr>
                <w:rFonts w:ascii="Arial" w:hAnsi="Arial" w:cs="Arial"/>
              </w:rPr>
            </w:pPr>
          </w:p>
        </w:tc>
        <w:tc>
          <w:tcPr>
            <w:tcW w:w="475" w:type="dxa"/>
          </w:tcPr>
          <w:sdt>
            <w:sdtPr>
              <w:rPr>
                <w:rFonts w:ascii="Arial" w:hAnsi="Arial" w:cs="Arial"/>
                <w:sz w:val="22"/>
                <w:szCs w:val="22"/>
              </w:rPr>
              <w:id w:val="902962531"/>
              <w14:checkbox>
                <w14:checked w14:val="0"/>
                <w14:checkedState w14:val="2612" w14:font="MS Gothic"/>
                <w14:uncheckedState w14:val="2610" w14:font="MS Gothic"/>
              </w14:checkbox>
            </w:sdtPr>
            <w:sdtEndPr/>
            <w:sdtContent>
              <w:p w14:paraId="6EDF1DA7" w14:textId="0ED52369" w:rsidR="002711DE" w:rsidRPr="00A86B17" w:rsidRDefault="001A7EF4" w:rsidP="002711DE">
                <w:pPr>
                  <w:rPr>
                    <w:rFonts w:ascii="Arial" w:hAnsi="Arial" w:cs="Arial"/>
                    <w:sz w:val="22"/>
                    <w:szCs w:val="22"/>
                  </w:rPr>
                </w:pPr>
                <w:r>
                  <w:rPr>
                    <w:rFonts w:ascii="MS Gothic" w:eastAsia="MS Gothic" w:hAnsi="MS Gothic" w:cs="Arial" w:hint="eastAsia"/>
                    <w:sz w:val="22"/>
                    <w:szCs w:val="22"/>
                  </w:rPr>
                  <w:t>☐</w:t>
                </w:r>
              </w:p>
            </w:sdtContent>
          </w:sdt>
        </w:tc>
        <w:tc>
          <w:tcPr>
            <w:tcW w:w="8652" w:type="dxa"/>
            <w:vAlign w:val="center"/>
          </w:tcPr>
          <w:p w14:paraId="00818981"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aree esterne, parcheggi</w:t>
            </w:r>
          </w:p>
        </w:tc>
      </w:tr>
      <w:tr w:rsidR="002711DE" w:rsidRPr="00A86B17" w14:paraId="5347A90D" w14:textId="77777777" w:rsidTr="00781403">
        <w:tc>
          <w:tcPr>
            <w:tcW w:w="475" w:type="dxa"/>
          </w:tcPr>
          <w:sdt>
            <w:sdtPr>
              <w:rPr>
                <w:rFonts w:ascii="Arial" w:hAnsi="Arial" w:cs="Arial"/>
              </w:rPr>
              <w:id w:val="-676034946"/>
              <w14:checkbox>
                <w14:checked w14:val="1"/>
                <w14:checkedState w14:val="2612" w14:font="MS Gothic"/>
                <w14:uncheckedState w14:val="2610" w14:font="MS Gothic"/>
              </w14:checkbox>
            </w:sdtPr>
            <w:sdtEndPr/>
            <w:sdtContent>
              <w:p w14:paraId="77CBBCFF" w14:textId="7CC3B559" w:rsidR="002711DE" w:rsidRPr="00A86B17" w:rsidRDefault="00792FCA" w:rsidP="002711DE">
                <w:pPr>
                  <w:pBdr>
                    <w:top w:val="nil"/>
                    <w:left w:val="nil"/>
                    <w:bottom w:val="nil"/>
                    <w:right w:val="nil"/>
                    <w:between w:val="nil"/>
                  </w:pBdr>
                  <w:rPr>
                    <w:rFonts w:ascii="Arial" w:hAnsi="Arial" w:cs="Arial"/>
                  </w:rPr>
                </w:pPr>
                <w:r>
                  <w:rPr>
                    <w:rFonts w:ascii="MS Gothic" w:eastAsia="MS Gothic" w:hAnsi="MS Gothic" w:cs="Arial" w:hint="eastAsia"/>
                  </w:rPr>
                  <w:t>☒</w:t>
                </w:r>
              </w:p>
            </w:sdtContent>
          </w:sdt>
        </w:tc>
        <w:tc>
          <w:tcPr>
            <w:tcW w:w="9127" w:type="dxa"/>
            <w:gridSpan w:val="2"/>
            <w:vAlign w:val="center"/>
          </w:tcPr>
          <w:p w14:paraId="5E1E80FF" w14:textId="1F7C1B4B"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esecuzione durante l’orario di</w:t>
            </w:r>
            <w:r w:rsidR="00781403" w:rsidRPr="00A86B17">
              <w:rPr>
                <w:rFonts w:ascii="Arial" w:hAnsi="Arial" w:cs="Arial"/>
              </w:rPr>
              <w:t xml:space="preserve"> lavoro del personale dello IOV</w:t>
            </w:r>
          </w:p>
        </w:tc>
      </w:tr>
      <w:tr w:rsidR="002711DE" w:rsidRPr="00A86B17" w14:paraId="65C72090" w14:textId="77777777" w:rsidTr="00781403">
        <w:tc>
          <w:tcPr>
            <w:tcW w:w="475" w:type="dxa"/>
          </w:tcPr>
          <w:sdt>
            <w:sdtPr>
              <w:rPr>
                <w:rFonts w:ascii="Arial" w:hAnsi="Arial" w:cs="Arial"/>
              </w:rPr>
              <w:id w:val="2003779328"/>
              <w14:checkbox>
                <w14:checked w14:val="1"/>
                <w14:checkedState w14:val="2612" w14:font="MS Gothic"/>
                <w14:uncheckedState w14:val="2610" w14:font="MS Gothic"/>
              </w14:checkbox>
            </w:sdtPr>
            <w:sdtEndPr/>
            <w:sdtContent>
              <w:p w14:paraId="7F2D3F92" w14:textId="581187EA" w:rsidR="002711DE" w:rsidRPr="00A86B17" w:rsidRDefault="00792FCA" w:rsidP="002711DE">
                <w:pPr>
                  <w:rPr>
                    <w:rFonts w:ascii="Arial" w:hAnsi="Arial" w:cs="Arial"/>
                  </w:rPr>
                </w:pPr>
                <w:r>
                  <w:rPr>
                    <w:rFonts w:ascii="MS Gothic" w:eastAsia="MS Gothic" w:hAnsi="MS Gothic" w:cs="Arial" w:hint="eastAsia"/>
                  </w:rPr>
                  <w:t>☒</w:t>
                </w:r>
              </w:p>
            </w:sdtContent>
          </w:sdt>
        </w:tc>
        <w:tc>
          <w:tcPr>
            <w:tcW w:w="9127" w:type="dxa"/>
            <w:gridSpan w:val="2"/>
            <w:vAlign w:val="center"/>
          </w:tcPr>
          <w:p w14:paraId="05ECBACE"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utilizzo di impianti e/o apparecchiature dello IOV (ascensori per raggiungere il piano)</w:t>
            </w:r>
          </w:p>
        </w:tc>
      </w:tr>
      <w:tr w:rsidR="002711DE" w:rsidRPr="00A86B17" w14:paraId="7077C706" w14:textId="77777777" w:rsidTr="00781403">
        <w:tc>
          <w:tcPr>
            <w:tcW w:w="475" w:type="dxa"/>
          </w:tcPr>
          <w:sdt>
            <w:sdtPr>
              <w:rPr>
                <w:rFonts w:ascii="Arial" w:hAnsi="Arial" w:cs="Arial"/>
              </w:rPr>
              <w:id w:val="-1314637190"/>
              <w14:checkbox>
                <w14:checked w14:val="0"/>
                <w14:checkedState w14:val="2612" w14:font="MS Gothic"/>
                <w14:uncheckedState w14:val="2610" w14:font="MS Gothic"/>
              </w14:checkbox>
            </w:sdtPr>
            <w:sdtEndPr/>
            <w:sdtContent>
              <w:p w14:paraId="23392934" w14:textId="39C0C901" w:rsidR="002711DE" w:rsidRPr="00A86B17" w:rsidRDefault="002711DE" w:rsidP="002711DE">
                <w:pPr>
                  <w:rPr>
                    <w:rFonts w:ascii="Arial" w:hAnsi="Arial" w:cs="Arial"/>
                  </w:rPr>
                </w:pPr>
                <w:r w:rsidRPr="00A86B17">
                  <w:rPr>
                    <w:rFonts w:ascii="MS Gothic" w:eastAsia="MS Gothic" w:hAnsi="MS Gothic" w:cs="Arial" w:hint="eastAsia"/>
                  </w:rPr>
                  <w:t>☐</w:t>
                </w:r>
              </w:p>
            </w:sdtContent>
          </w:sdt>
        </w:tc>
        <w:tc>
          <w:tcPr>
            <w:tcW w:w="9127" w:type="dxa"/>
            <w:gridSpan w:val="2"/>
            <w:vAlign w:val="center"/>
          </w:tcPr>
          <w:p w14:paraId="62EE7127"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utilizzo di attrezzature o macchinari propri della ditta appaltatrice</w:t>
            </w:r>
          </w:p>
        </w:tc>
      </w:tr>
      <w:tr w:rsidR="002711DE" w:rsidRPr="00A86B17" w14:paraId="7D4BEC34" w14:textId="77777777" w:rsidTr="00781403">
        <w:tc>
          <w:tcPr>
            <w:tcW w:w="475" w:type="dxa"/>
          </w:tcPr>
          <w:sdt>
            <w:sdtPr>
              <w:rPr>
                <w:rFonts w:ascii="Arial" w:hAnsi="Arial" w:cs="Arial"/>
              </w:rPr>
              <w:id w:val="-2095381721"/>
              <w14:checkbox>
                <w14:checked w14:val="1"/>
                <w14:checkedState w14:val="2612" w14:font="MS Gothic"/>
                <w14:uncheckedState w14:val="2610" w14:font="MS Gothic"/>
              </w14:checkbox>
            </w:sdtPr>
            <w:sdtEndPr/>
            <w:sdtContent>
              <w:p w14:paraId="3E1B1390" w14:textId="6963049F" w:rsidR="002711DE" w:rsidRPr="00A86B17" w:rsidRDefault="00792FCA" w:rsidP="002711DE">
                <w:pPr>
                  <w:rPr>
                    <w:rFonts w:ascii="Arial" w:hAnsi="Arial" w:cs="Arial"/>
                  </w:rPr>
                </w:pPr>
                <w:r>
                  <w:rPr>
                    <w:rFonts w:ascii="MS Gothic" w:eastAsia="MS Gothic" w:hAnsi="MS Gothic" w:cs="Arial" w:hint="eastAsia"/>
                  </w:rPr>
                  <w:t>☒</w:t>
                </w:r>
              </w:p>
            </w:sdtContent>
          </w:sdt>
        </w:tc>
        <w:tc>
          <w:tcPr>
            <w:tcW w:w="9127" w:type="dxa"/>
            <w:gridSpan w:val="2"/>
            <w:vAlign w:val="center"/>
          </w:tcPr>
          <w:p w14:paraId="2FCA41D2"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 xml:space="preserve">presenza di traffico veicolare all’interno delle aree di pertinenza dello IOV  </w:t>
            </w:r>
          </w:p>
        </w:tc>
      </w:tr>
      <w:tr w:rsidR="002711DE" w:rsidRPr="00A86B17" w14:paraId="3F105735" w14:textId="77777777" w:rsidTr="00781403">
        <w:tc>
          <w:tcPr>
            <w:tcW w:w="475" w:type="dxa"/>
          </w:tcPr>
          <w:sdt>
            <w:sdtPr>
              <w:rPr>
                <w:rFonts w:ascii="Arial" w:hAnsi="Arial" w:cs="Arial"/>
              </w:rPr>
              <w:id w:val="-1042360701"/>
              <w14:checkbox>
                <w14:checked w14:val="0"/>
                <w14:checkedState w14:val="2612" w14:font="MS Gothic"/>
                <w14:uncheckedState w14:val="2610" w14:font="MS Gothic"/>
              </w14:checkbox>
            </w:sdtPr>
            <w:sdtEndPr/>
            <w:sdtContent>
              <w:p w14:paraId="64B17BB4" w14:textId="6BFBDC2B" w:rsidR="002711DE" w:rsidRPr="00A86B17" w:rsidRDefault="002711DE" w:rsidP="002711DE">
                <w:pPr>
                  <w:rPr>
                    <w:rFonts w:ascii="Arial" w:hAnsi="Arial" w:cs="Arial"/>
                  </w:rPr>
                </w:pPr>
                <w:r w:rsidRPr="00A86B17">
                  <w:rPr>
                    <w:rFonts w:ascii="MS Gothic" w:eastAsia="MS Gothic" w:hAnsi="MS Gothic" w:cs="Arial" w:hint="eastAsia"/>
                  </w:rPr>
                  <w:t>☐</w:t>
                </w:r>
              </w:p>
            </w:sdtContent>
          </w:sdt>
        </w:tc>
        <w:tc>
          <w:tcPr>
            <w:tcW w:w="9127" w:type="dxa"/>
            <w:gridSpan w:val="2"/>
            <w:vAlign w:val="center"/>
          </w:tcPr>
          <w:p w14:paraId="07E38920"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 xml:space="preserve">movimentazione di materiale con ausilio di mezzi propri della ditta appaltatrice    </w:t>
            </w:r>
          </w:p>
        </w:tc>
      </w:tr>
      <w:tr w:rsidR="002711DE" w:rsidRPr="00A86B17" w14:paraId="6924C3D0" w14:textId="77777777" w:rsidTr="00781403">
        <w:tc>
          <w:tcPr>
            <w:tcW w:w="475" w:type="dxa"/>
          </w:tcPr>
          <w:sdt>
            <w:sdtPr>
              <w:rPr>
                <w:rFonts w:ascii="Arial" w:hAnsi="Arial" w:cs="Arial"/>
              </w:rPr>
              <w:id w:val="1447050638"/>
              <w14:checkbox>
                <w14:checked w14:val="0"/>
                <w14:checkedState w14:val="2612" w14:font="MS Gothic"/>
                <w14:uncheckedState w14:val="2610" w14:font="MS Gothic"/>
              </w14:checkbox>
            </w:sdtPr>
            <w:sdtEndPr/>
            <w:sdtContent>
              <w:p w14:paraId="70EE6A23" w14:textId="23D11AC1" w:rsidR="002711DE" w:rsidRPr="00A86B17" w:rsidRDefault="002711DE" w:rsidP="002711DE">
                <w:pPr>
                  <w:rPr>
                    <w:rFonts w:ascii="Arial" w:hAnsi="Arial" w:cs="Arial"/>
                  </w:rPr>
                </w:pPr>
                <w:r w:rsidRPr="00A86B17">
                  <w:rPr>
                    <w:rFonts w:ascii="MS Gothic" w:eastAsia="MS Gothic" w:hAnsi="MS Gothic" w:cs="Arial" w:hint="eastAsia"/>
                  </w:rPr>
                  <w:t>☐</w:t>
                </w:r>
              </w:p>
            </w:sdtContent>
          </w:sdt>
        </w:tc>
        <w:tc>
          <w:tcPr>
            <w:tcW w:w="9127" w:type="dxa"/>
            <w:gridSpan w:val="2"/>
            <w:vAlign w:val="center"/>
          </w:tcPr>
          <w:p w14:paraId="056AB169"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 xml:space="preserve">Ulteriori interferenze: </w:t>
            </w:r>
          </w:p>
        </w:tc>
      </w:tr>
      <w:tr w:rsidR="002711DE" w:rsidRPr="00A86B17" w14:paraId="06E708EF" w14:textId="77777777" w:rsidTr="00781403">
        <w:tc>
          <w:tcPr>
            <w:tcW w:w="475" w:type="dxa"/>
          </w:tcPr>
          <w:sdt>
            <w:sdtPr>
              <w:rPr>
                <w:rFonts w:ascii="Arial" w:hAnsi="Arial" w:cs="Arial"/>
              </w:rPr>
              <w:id w:val="-866141545"/>
              <w14:checkbox>
                <w14:checked w14:val="0"/>
                <w14:checkedState w14:val="2612" w14:font="MS Gothic"/>
                <w14:uncheckedState w14:val="2610" w14:font="MS Gothic"/>
              </w14:checkbox>
            </w:sdtPr>
            <w:sdtEndPr/>
            <w:sdtContent>
              <w:p w14:paraId="4278E505" w14:textId="6A3624D9" w:rsidR="002711DE" w:rsidRPr="00A86B17" w:rsidRDefault="002711DE" w:rsidP="002711DE">
                <w:pPr>
                  <w:rPr>
                    <w:rFonts w:ascii="Arial" w:hAnsi="Arial" w:cs="Arial"/>
                  </w:rPr>
                </w:pPr>
                <w:r w:rsidRPr="00A86B17">
                  <w:rPr>
                    <w:rFonts w:ascii="MS Gothic" w:eastAsia="MS Gothic" w:hAnsi="MS Gothic" w:cs="Arial" w:hint="eastAsia"/>
                  </w:rPr>
                  <w:t>☐</w:t>
                </w:r>
              </w:p>
            </w:sdtContent>
          </w:sdt>
        </w:tc>
        <w:tc>
          <w:tcPr>
            <w:tcW w:w="9127" w:type="dxa"/>
            <w:gridSpan w:val="2"/>
            <w:vAlign w:val="center"/>
          </w:tcPr>
          <w:p w14:paraId="32F6BE38" w14:textId="77777777" w:rsidR="002711DE" w:rsidRPr="00A86B17" w:rsidRDefault="002711DE" w:rsidP="002711DE">
            <w:pPr>
              <w:pBdr>
                <w:top w:val="nil"/>
                <w:left w:val="nil"/>
                <w:bottom w:val="nil"/>
                <w:right w:val="nil"/>
                <w:between w:val="nil"/>
              </w:pBdr>
              <w:rPr>
                <w:rFonts w:ascii="Arial" w:hAnsi="Arial" w:cs="Arial"/>
              </w:rPr>
            </w:pPr>
            <w:r w:rsidRPr="00A86B17">
              <w:rPr>
                <w:rFonts w:ascii="Arial" w:hAnsi="Arial" w:cs="Arial"/>
              </w:rPr>
              <w:t xml:space="preserve">Indicare eventuali interferenze a seguito di comunicazioni specifiche della ditta / sopralluoghi / presenza di altri cantieri limitrofi / ecc.:      </w:t>
            </w:r>
          </w:p>
          <w:p w14:paraId="3EEC362C" w14:textId="77777777" w:rsidR="002711DE" w:rsidRPr="00A86B17" w:rsidRDefault="002711DE" w:rsidP="002711DE">
            <w:pPr>
              <w:pBdr>
                <w:top w:val="nil"/>
                <w:left w:val="nil"/>
                <w:bottom w:val="nil"/>
                <w:right w:val="nil"/>
                <w:between w:val="nil"/>
              </w:pBdr>
              <w:rPr>
                <w:rFonts w:ascii="Arial" w:hAnsi="Arial" w:cs="Arial"/>
              </w:rPr>
            </w:pPr>
          </w:p>
        </w:tc>
      </w:tr>
    </w:tbl>
    <w:p w14:paraId="3C899011" w14:textId="78DE59D2" w:rsidR="00FA6571" w:rsidRPr="00A86B17" w:rsidRDefault="00FA6571" w:rsidP="001C59ED">
      <w:pPr>
        <w:pBdr>
          <w:top w:val="nil"/>
          <w:left w:val="nil"/>
          <w:bottom w:val="nil"/>
          <w:right w:val="nil"/>
          <w:between w:val="nil"/>
        </w:pBdr>
        <w:rPr>
          <w:rFonts w:ascii="Arial" w:hAnsi="Arial" w:cs="Arial"/>
        </w:rPr>
      </w:pPr>
    </w:p>
    <w:p w14:paraId="0528C6FA" w14:textId="2EDA2AFB" w:rsidR="00912068" w:rsidRPr="00A86B17" w:rsidRDefault="00912068">
      <w:pPr>
        <w:rPr>
          <w:rFonts w:ascii="Arial" w:hAnsi="Arial" w:cs="Arial"/>
        </w:rPr>
      </w:pPr>
      <w:r w:rsidRPr="00A86B17">
        <w:rPr>
          <w:rFonts w:ascii="Arial" w:hAnsi="Arial" w:cs="Arial"/>
        </w:rPr>
        <w:br w:type="page"/>
      </w:r>
    </w:p>
    <w:p w14:paraId="02AFAB51" w14:textId="77777777" w:rsidR="00912068" w:rsidRPr="00A86B17" w:rsidRDefault="00912068" w:rsidP="001C59ED">
      <w:pPr>
        <w:pBdr>
          <w:top w:val="nil"/>
          <w:left w:val="nil"/>
          <w:bottom w:val="nil"/>
          <w:right w:val="nil"/>
          <w:between w:val="nil"/>
        </w:pBdr>
        <w:rPr>
          <w:rFonts w:ascii="Arial" w:hAnsi="Arial" w:cs="Arial"/>
        </w:rPr>
      </w:pPr>
    </w:p>
    <w:p w14:paraId="0468B904" w14:textId="6FDDE376" w:rsidR="00684EE2" w:rsidRPr="00A86B17" w:rsidRDefault="00684EE2" w:rsidP="001C59ED">
      <w:pPr>
        <w:pBdr>
          <w:top w:val="nil"/>
          <w:left w:val="nil"/>
          <w:bottom w:val="nil"/>
          <w:right w:val="nil"/>
          <w:between w:val="nil"/>
        </w:pBdr>
        <w:rPr>
          <w:rFonts w:ascii="Arial" w:hAnsi="Arial" w:cs="Arial"/>
          <w:sz w:val="24"/>
          <w:szCs w:val="24"/>
        </w:rPr>
      </w:pPr>
      <w:r w:rsidRPr="00A86B17">
        <w:rPr>
          <w:rFonts w:ascii="Arial" w:hAnsi="Arial" w:cs="Arial"/>
          <w:sz w:val="24"/>
          <w:szCs w:val="24"/>
        </w:rPr>
        <w:t xml:space="preserve">Il </w:t>
      </w:r>
      <w:r w:rsidRPr="00A86B17">
        <w:rPr>
          <w:rFonts w:ascii="Arial" w:hAnsi="Arial" w:cs="Arial"/>
          <w:b/>
          <w:sz w:val="24"/>
          <w:szCs w:val="24"/>
        </w:rPr>
        <w:t>personale</w:t>
      </w:r>
      <w:r w:rsidRPr="00A86B17">
        <w:rPr>
          <w:rFonts w:ascii="Arial" w:hAnsi="Arial" w:cs="Arial"/>
          <w:sz w:val="24"/>
          <w:szCs w:val="24"/>
        </w:rPr>
        <w:t xml:space="preserve"> dell’appaltatore</w:t>
      </w:r>
      <w:r w:rsidR="00017C66" w:rsidRPr="00A86B17">
        <w:rPr>
          <w:rFonts w:ascii="Arial" w:hAnsi="Arial" w:cs="Arial"/>
          <w:sz w:val="24"/>
          <w:szCs w:val="24"/>
        </w:rPr>
        <w:t xml:space="preserve"> o del committente</w:t>
      </w:r>
      <w:r w:rsidRPr="00A86B17">
        <w:rPr>
          <w:rFonts w:ascii="Arial" w:hAnsi="Arial" w:cs="Arial"/>
          <w:sz w:val="24"/>
          <w:szCs w:val="24"/>
        </w:rPr>
        <w:t xml:space="preserve">, a seguito delle interferenze individuate, può essere </w:t>
      </w:r>
      <w:r w:rsidRPr="00A86B17">
        <w:rPr>
          <w:rFonts w:ascii="Arial" w:hAnsi="Arial" w:cs="Arial"/>
          <w:b/>
          <w:sz w:val="24"/>
          <w:szCs w:val="24"/>
        </w:rPr>
        <w:t>esposto ai seguenti rischi</w:t>
      </w:r>
      <w:r w:rsidRPr="00A86B17">
        <w:rPr>
          <w:rFonts w:ascii="Arial" w:hAnsi="Arial" w:cs="Arial"/>
          <w:sz w:val="24"/>
          <w:szCs w:val="24"/>
        </w:rPr>
        <w:t>:</w:t>
      </w:r>
    </w:p>
    <w:p w14:paraId="2E6C1E21" w14:textId="77777777" w:rsidR="00F418E0" w:rsidRPr="00A86B17" w:rsidRDefault="00F418E0" w:rsidP="001C59ED">
      <w:pPr>
        <w:pBdr>
          <w:top w:val="nil"/>
          <w:left w:val="nil"/>
          <w:bottom w:val="nil"/>
          <w:right w:val="nil"/>
          <w:between w:val="nil"/>
        </w:pBdr>
        <w:rPr>
          <w:rFonts w:ascii="Arial" w:hAnsi="Arial" w:cs="Arial"/>
          <w:sz w:val="24"/>
          <w:szCs w:val="24"/>
        </w:rPr>
      </w:pPr>
    </w:p>
    <w:tbl>
      <w:tblPr>
        <w:tblStyle w:val="Grigliatabella"/>
        <w:tblW w:w="0" w:type="auto"/>
        <w:tblInd w:w="-5" w:type="dxa"/>
        <w:tblLook w:val="04A0" w:firstRow="1" w:lastRow="0" w:firstColumn="1" w:lastColumn="0" w:noHBand="0" w:noVBand="1"/>
      </w:tblPr>
      <w:tblGrid>
        <w:gridCol w:w="457"/>
        <w:gridCol w:w="457"/>
        <w:gridCol w:w="6032"/>
        <w:gridCol w:w="1406"/>
        <w:gridCol w:w="1406"/>
      </w:tblGrid>
      <w:tr w:rsidR="00017C66" w:rsidRPr="00A86B17" w14:paraId="62A9DB0A" w14:textId="77777777" w:rsidTr="00F418E0">
        <w:trPr>
          <w:tblHeader/>
        </w:trPr>
        <w:tc>
          <w:tcPr>
            <w:tcW w:w="6946" w:type="dxa"/>
            <w:gridSpan w:val="3"/>
            <w:vAlign w:val="center"/>
          </w:tcPr>
          <w:p w14:paraId="3668F5A4" w14:textId="77777777" w:rsidR="00017C66" w:rsidRPr="00A86B17" w:rsidRDefault="00017C66" w:rsidP="00017C66">
            <w:pPr>
              <w:pBdr>
                <w:top w:val="nil"/>
                <w:left w:val="nil"/>
                <w:bottom w:val="nil"/>
                <w:right w:val="nil"/>
                <w:between w:val="nil"/>
              </w:pBdr>
              <w:jc w:val="center"/>
              <w:rPr>
                <w:rFonts w:ascii="Arial" w:hAnsi="Arial" w:cs="Arial"/>
                <w:b/>
                <w:sz w:val="24"/>
                <w:szCs w:val="24"/>
              </w:rPr>
            </w:pPr>
            <w:r w:rsidRPr="00A86B17">
              <w:rPr>
                <w:rFonts w:ascii="Arial" w:hAnsi="Arial" w:cs="Arial"/>
                <w:b/>
                <w:sz w:val="24"/>
                <w:szCs w:val="24"/>
              </w:rPr>
              <w:t>Natura del rischio</w:t>
            </w:r>
          </w:p>
        </w:tc>
        <w:tc>
          <w:tcPr>
            <w:tcW w:w="1406" w:type="dxa"/>
          </w:tcPr>
          <w:p w14:paraId="73A471C9" w14:textId="77777777" w:rsidR="00017C66" w:rsidRPr="00A86B17" w:rsidRDefault="00017C66" w:rsidP="00017C66">
            <w:pPr>
              <w:pBdr>
                <w:top w:val="nil"/>
                <w:left w:val="nil"/>
                <w:bottom w:val="nil"/>
                <w:right w:val="nil"/>
                <w:between w:val="nil"/>
              </w:pBdr>
              <w:jc w:val="center"/>
              <w:rPr>
                <w:rFonts w:ascii="Arial" w:hAnsi="Arial" w:cs="Arial"/>
                <w:b/>
              </w:rPr>
            </w:pPr>
            <w:r w:rsidRPr="00A86B17">
              <w:rPr>
                <w:rFonts w:ascii="Arial" w:hAnsi="Arial" w:cs="Arial"/>
                <w:b/>
              </w:rPr>
              <w:t>Per l’appaltatore</w:t>
            </w:r>
          </w:p>
        </w:tc>
        <w:tc>
          <w:tcPr>
            <w:tcW w:w="1406" w:type="dxa"/>
          </w:tcPr>
          <w:p w14:paraId="06AE2ABA" w14:textId="77777777" w:rsidR="00017C66" w:rsidRPr="00A86B17" w:rsidRDefault="00017C66" w:rsidP="00017C66">
            <w:pPr>
              <w:pBdr>
                <w:top w:val="nil"/>
                <w:left w:val="nil"/>
                <w:bottom w:val="nil"/>
                <w:right w:val="nil"/>
                <w:between w:val="nil"/>
              </w:pBdr>
              <w:jc w:val="center"/>
              <w:rPr>
                <w:rFonts w:ascii="Arial" w:hAnsi="Arial" w:cs="Arial"/>
                <w:b/>
              </w:rPr>
            </w:pPr>
            <w:r w:rsidRPr="00A86B17">
              <w:rPr>
                <w:rFonts w:ascii="Arial" w:hAnsi="Arial" w:cs="Arial"/>
                <w:b/>
              </w:rPr>
              <w:t>Per il committente</w:t>
            </w:r>
          </w:p>
        </w:tc>
      </w:tr>
      <w:tr w:rsidR="00372F42" w:rsidRPr="00A86B17" w14:paraId="6727E9A1" w14:textId="77777777" w:rsidTr="00F418E0">
        <w:tc>
          <w:tcPr>
            <w:tcW w:w="457" w:type="dxa"/>
          </w:tcPr>
          <w:sdt>
            <w:sdtPr>
              <w:rPr>
                <w:rFonts w:ascii="Arial" w:hAnsi="Arial" w:cs="Arial"/>
              </w:rPr>
              <w:id w:val="-996337232"/>
              <w14:checkbox>
                <w14:checked w14:val="1"/>
                <w14:checkedState w14:val="2612" w14:font="MS Gothic"/>
                <w14:uncheckedState w14:val="2610" w14:font="MS Gothic"/>
              </w14:checkbox>
            </w:sdtPr>
            <w:sdtEndPr/>
            <w:sdtContent>
              <w:p w14:paraId="2944F4B0" w14:textId="2F25593E" w:rsidR="00372F42" w:rsidRPr="00A86B17" w:rsidRDefault="001A7EF4" w:rsidP="00372F42">
                <w:pPr>
                  <w:pBdr>
                    <w:top w:val="nil"/>
                    <w:left w:val="nil"/>
                    <w:bottom w:val="nil"/>
                    <w:right w:val="nil"/>
                    <w:between w:val="nil"/>
                  </w:pBdr>
                  <w:rPr>
                    <w:rFonts w:ascii="Arial" w:hAnsi="Arial" w:cs="Arial"/>
                  </w:rPr>
                </w:pPr>
                <w:r>
                  <w:rPr>
                    <w:rFonts w:ascii="MS Gothic" w:eastAsia="MS Gothic" w:hAnsi="MS Gothic" w:cs="Arial" w:hint="eastAsia"/>
                  </w:rPr>
                  <w:t>☒</w:t>
                </w:r>
              </w:p>
            </w:sdtContent>
          </w:sdt>
        </w:tc>
        <w:tc>
          <w:tcPr>
            <w:tcW w:w="6489" w:type="dxa"/>
            <w:gridSpan w:val="2"/>
            <w:vAlign w:val="center"/>
          </w:tcPr>
          <w:p w14:paraId="556BC68C" w14:textId="77777777" w:rsidR="00372F42" w:rsidRPr="00A86B17" w:rsidRDefault="00372F42" w:rsidP="00372F42">
            <w:pPr>
              <w:pBdr>
                <w:top w:val="nil"/>
                <w:left w:val="nil"/>
                <w:bottom w:val="nil"/>
                <w:right w:val="nil"/>
                <w:between w:val="nil"/>
              </w:pBdr>
              <w:rPr>
                <w:rFonts w:ascii="Arial" w:hAnsi="Arial" w:cs="Arial"/>
                <w:b/>
                <w:sz w:val="24"/>
                <w:szCs w:val="24"/>
              </w:rPr>
            </w:pPr>
            <w:r w:rsidRPr="00A86B17">
              <w:rPr>
                <w:rFonts w:ascii="Arial" w:hAnsi="Arial" w:cs="Arial"/>
                <w:b/>
                <w:sz w:val="24"/>
                <w:szCs w:val="24"/>
              </w:rPr>
              <w:t>Rischio Elettrico</w:t>
            </w:r>
          </w:p>
        </w:tc>
        <w:tc>
          <w:tcPr>
            <w:tcW w:w="1406" w:type="dxa"/>
          </w:tcPr>
          <w:sdt>
            <w:sdtPr>
              <w:rPr>
                <w:rFonts w:ascii="Arial" w:hAnsi="Arial" w:cs="Arial"/>
              </w:rPr>
              <w:id w:val="-2070641811"/>
              <w14:checkbox>
                <w14:checked w14:val="1"/>
                <w14:checkedState w14:val="2612" w14:font="MS Gothic"/>
                <w14:uncheckedState w14:val="2610" w14:font="MS Gothic"/>
              </w14:checkbox>
            </w:sdtPr>
            <w:sdtEndPr/>
            <w:sdtContent>
              <w:p w14:paraId="22ACD50F" w14:textId="35D40102" w:rsidR="00372F42" w:rsidRPr="00A86B17" w:rsidRDefault="001A7EF4" w:rsidP="00372F42">
                <w:pPr>
                  <w:pBdr>
                    <w:top w:val="nil"/>
                    <w:left w:val="nil"/>
                    <w:bottom w:val="nil"/>
                    <w:right w:val="nil"/>
                    <w:between w:val="nil"/>
                  </w:pBdr>
                  <w:jc w:val="center"/>
                  <w:rPr>
                    <w:rFonts w:ascii="Arial" w:hAnsi="Arial" w:cs="Arial"/>
                    <w:b/>
                  </w:rPr>
                </w:pPr>
                <w:r>
                  <w:rPr>
                    <w:rFonts w:ascii="MS Gothic" w:eastAsia="MS Gothic" w:hAnsi="MS Gothic" w:cs="Arial" w:hint="eastAsia"/>
                  </w:rPr>
                  <w:t>☒</w:t>
                </w:r>
              </w:p>
            </w:sdtContent>
          </w:sdt>
        </w:tc>
        <w:tc>
          <w:tcPr>
            <w:tcW w:w="1406" w:type="dxa"/>
          </w:tcPr>
          <w:sdt>
            <w:sdtPr>
              <w:rPr>
                <w:rFonts w:ascii="Arial" w:hAnsi="Arial" w:cs="Arial"/>
              </w:rPr>
              <w:id w:val="-1844708272"/>
              <w14:checkbox>
                <w14:checked w14:val="0"/>
                <w14:checkedState w14:val="2612" w14:font="MS Gothic"/>
                <w14:uncheckedState w14:val="2610" w14:font="MS Gothic"/>
              </w14:checkbox>
            </w:sdtPr>
            <w:sdtEndPr/>
            <w:sdtContent>
              <w:p w14:paraId="5B765F03" w14:textId="741A526D" w:rsidR="00372F42" w:rsidRPr="00A86B17" w:rsidRDefault="00372F42" w:rsidP="00372F42">
                <w:pPr>
                  <w:pBdr>
                    <w:top w:val="nil"/>
                    <w:left w:val="nil"/>
                    <w:bottom w:val="nil"/>
                    <w:right w:val="nil"/>
                    <w:between w:val="nil"/>
                  </w:pBdr>
                  <w:jc w:val="center"/>
                  <w:rPr>
                    <w:rFonts w:ascii="Arial" w:hAnsi="Arial" w:cs="Arial"/>
                    <w:b/>
                  </w:rPr>
                </w:pPr>
                <w:r w:rsidRPr="00A86B17">
                  <w:rPr>
                    <w:rFonts w:ascii="MS Gothic" w:eastAsia="MS Gothic" w:hAnsi="MS Gothic" w:cs="Arial" w:hint="eastAsia"/>
                  </w:rPr>
                  <w:t>☐</w:t>
                </w:r>
              </w:p>
            </w:sdtContent>
          </w:sdt>
        </w:tc>
      </w:tr>
      <w:tr w:rsidR="00781403" w:rsidRPr="00A86B17" w14:paraId="173074BE" w14:textId="77777777" w:rsidTr="00F418E0">
        <w:tc>
          <w:tcPr>
            <w:tcW w:w="457" w:type="dxa"/>
            <w:vAlign w:val="center"/>
          </w:tcPr>
          <w:p w14:paraId="013AA2C7"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1421485828"/>
              <w14:checkbox>
                <w14:checked w14:val="0"/>
                <w14:checkedState w14:val="2612" w14:font="MS Gothic"/>
                <w14:uncheckedState w14:val="2610" w14:font="MS Gothic"/>
              </w14:checkbox>
            </w:sdtPr>
            <w:sdtEndPr/>
            <w:sdtContent>
              <w:p w14:paraId="4183653D" w14:textId="228A69CA" w:rsidR="00781403" w:rsidRPr="00A86B17" w:rsidRDefault="00A97FB0"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6F367CC8" w14:textId="77777777" w:rsidR="00781403" w:rsidRPr="00A86B17" w:rsidRDefault="00781403" w:rsidP="00781403">
            <w:pPr>
              <w:rPr>
                <w:rFonts w:ascii="Arial" w:hAnsi="Arial" w:cs="Arial"/>
              </w:rPr>
            </w:pPr>
            <w:r w:rsidRPr="00A86B17">
              <w:rPr>
                <w:rFonts w:ascii="Arial" w:hAnsi="Arial" w:cs="Arial"/>
              </w:rPr>
              <w:t>Impianti alimentati a bassa tensione in caso di manutenzione</w:t>
            </w:r>
          </w:p>
          <w:p w14:paraId="68CFB0CC" w14:textId="185DF67A" w:rsidR="00781403" w:rsidRPr="00A86B17" w:rsidRDefault="00781403" w:rsidP="00781403">
            <w:pPr>
              <w:rPr>
                <w:rFonts w:ascii="Arial" w:hAnsi="Arial" w:cs="Arial"/>
              </w:rPr>
            </w:pPr>
            <w:r w:rsidRPr="00A86B17">
              <w:rPr>
                <w:rFonts w:ascii="Arial" w:hAnsi="Arial" w:cs="Arial"/>
              </w:rPr>
              <w:t>su apparecchiature tenute collegate alla rete elettrica</w:t>
            </w:r>
          </w:p>
        </w:tc>
        <w:tc>
          <w:tcPr>
            <w:tcW w:w="1406" w:type="dxa"/>
          </w:tcPr>
          <w:sdt>
            <w:sdtPr>
              <w:rPr>
                <w:rFonts w:ascii="Arial" w:hAnsi="Arial" w:cs="Arial"/>
              </w:rPr>
              <w:id w:val="1638998532"/>
              <w14:checkbox>
                <w14:checked w14:val="0"/>
                <w14:checkedState w14:val="2612" w14:font="MS Gothic"/>
                <w14:uncheckedState w14:val="2610" w14:font="MS Gothic"/>
              </w14:checkbox>
            </w:sdtPr>
            <w:sdtEndPr/>
            <w:sdtContent>
              <w:p w14:paraId="02BE6D09" w14:textId="26A0B921"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5E69AD76" w14:textId="77777777" w:rsidR="00781403" w:rsidRPr="00A86B17" w:rsidRDefault="00781403" w:rsidP="00781403">
            <w:pPr>
              <w:pBdr>
                <w:top w:val="nil"/>
                <w:left w:val="nil"/>
                <w:bottom w:val="nil"/>
                <w:right w:val="nil"/>
                <w:between w:val="nil"/>
              </w:pBdr>
              <w:jc w:val="center"/>
              <w:rPr>
                <w:rFonts w:ascii="Arial" w:hAnsi="Arial" w:cs="Arial"/>
                <w:b/>
              </w:rPr>
            </w:pPr>
          </w:p>
        </w:tc>
      </w:tr>
      <w:tr w:rsidR="00781403" w:rsidRPr="00A86B17" w14:paraId="2F31866F" w14:textId="77777777" w:rsidTr="00F418E0">
        <w:tc>
          <w:tcPr>
            <w:tcW w:w="457" w:type="dxa"/>
            <w:vAlign w:val="center"/>
          </w:tcPr>
          <w:p w14:paraId="38FB6495"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1467965371"/>
              <w14:checkbox>
                <w14:checked w14:val="0"/>
                <w14:checkedState w14:val="2612" w14:font="MS Gothic"/>
                <w14:uncheckedState w14:val="2610" w14:font="MS Gothic"/>
              </w14:checkbox>
            </w:sdtPr>
            <w:sdtEndPr/>
            <w:sdtContent>
              <w:p w14:paraId="1F4E6D84" w14:textId="49260198" w:rsidR="00781403" w:rsidRPr="00A86B17" w:rsidRDefault="00781403"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1ECC1C13" w14:textId="18943E79"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Impianti alimentati a media tensione</w:t>
            </w:r>
          </w:p>
        </w:tc>
        <w:tc>
          <w:tcPr>
            <w:tcW w:w="1406" w:type="dxa"/>
          </w:tcPr>
          <w:sdt>
            <w:sdtPr>
              <w:rPr>
                <w:rFonts w:ascii="Arial" w:hAnsi="Arial" w:cs="Arial"/>
              </w:rPr>
              <w:id w:val="-36427140"/>
              <w14:checkbox>
                <w14:checked w14:val="0"/>
                <w14:checkedState w14:val="2612" w14:font="MS Gothic"/>
                <w14:uncheckedState w14:val="2610" w14:font="MS Gothic"/>
              </w14:checkbox>
            </w:sdtPr>
            <w:sdtEndPr/>
            <w:sdtContent>
              <w:p w14:paraId="175DC472" w14:textId="19431B7A"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0345FE18" w14:textId="77777777" w:rsidR="00781403" w:rsidRPr="00A86B17" w:rsidRDefault="00781403" w:rsidP="00781403">
            <w:pPr>
              <w:pBdr>
                <w:top w:val="nil"/>
                <w:left w:val="nil"/>
                <w:bottom w:val="nil"/>
                <w:right w:val="nil"/>
                <w:between w:val="nil"/>
              </w:pBdr>
              <w:jc w:val="center"/>
              <w:rPr>
                <w:rFonts w:ascii="Arial" w:hAnsi="Arial" w:cs="Arial"/>
              </w:rPr>
            </w:pPr>
          </w:p>
        </w:tc>
      </w:tr>
      <w:tr w:rsidR="00781403" w:rsidRPr="00A86B17" w14:paraId="51955D29" w14:textId="77777777" w:rsidTr="00F418E0">
        <w:tc>
          <w:tcPr>
            <w:tcW w:w="457" w:type="dxa"/>
            <w:vAlign w:val="center"/>
          </w:tcPr>
          <w:p w14:paraId="19FF0E25"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14233305"/>
              <w14:checkbox>
                <w14:checked w14:val="0"/>
                <w14:checkedState w14:val="2612" w14:font="MS Gothic"/>
                <w14:uncheckedState w14:val="2610" w14:font="MS Gothic"/>
              </w14:checkbox>
            </w:sdtPr>
            <w:sdtEndPr/>
            <w:sdtContent>
              <w:p w14:paraId="68CE664C" w14:textId="1A51C929" w:rsidR="00781403" w:rsidRPr="00A86B17" w:rsidRDefault="00781403"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51376F0A" w14:textId="0D3593AB"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Possibilità di contatto con parti in tensione</w:t>
            </w:r>
          </w:p>
        </w:tc>
        <w:tc>
          <w:tcPr>
            <w:tcW w:w="1406" w:type="dxa"/>
          </w:tcPr>
          <w:sdt>
            <w:sdtPr>
              <w:rPr>
                <w:rFonts w:ascii="Arial" w:hAnsi="Arial" w:cs="Arial"/>
              </w:rPr>
              <w:id w:val="2097358491"/>
              <w14:checkbox>
                <w14:checked w14:val="0"/>
                <w14:checkedState w14:val="2612" w14:font="MS Gothic"/>
                <w14:uncheckedState w14:val="2610" w14:font="MS Gothic"/>
              </w14:checkbox>
            </w:sdtPr>
            <w:sdtEndPr/>
            <w:sdtContent>
              <w:p w14:paraId="56ABAF05" w14:textId="302E92C7"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13662B3C" w14:textId="77777777" w:rsidR="00781403" w:rsidRPr="00A86B17" w:rsidRDefault="00781403" w:rsidP="00781403">
            <w:pPr>
              <w:pBdr>
                <w:top w:val="nil"/>
                <w:left w:val="nil"/>
                <w:bottom w:val="nil"/>
                <w:right w:val="nil"/>
                <w:between w:val="nil"/>
              </w:pBdr>
              <w:jc w:val="center"/>
              <w:rPr>
                <w:rFonts w:ascii="Arial" w:hAnsi="Arial" w:cs="Arial"/>
              </w:rPr>
            </w:pPr>
          </w:p>
        </w:tc>
      </w:tr>
      <w:tr w:rsidR="00781403" w:rsidRPr="00A86B17" w14:paraId="22EFD9CD" w14:textId="77777777" w:rsidTr="00F418E0">
        <w:tc>
          <w:tcPr>
            <w:tcW w:w="457" w:type="dxa"/>
            <w:vAlign w:val="center"/>
          </w:tcPr>
          <w:p w14:paraId="6A23C8DB"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2132696600"/>
              <w14:checkbox>
                <w14:checked w14:val="0"/>
                <w14:checkedState w14:val="2612" w14:font="MS Gothic"/>
                <w14:uncheckedState w14:val="2610" w14:font="MS Gothic"/>
              </w14:checkbox>
            </w:sdtPr>
            <w:sdtEndPr/>
            <w:sdtContent>
              <w:p w14:paraId="79DD6707" w14:textId="5649A542" w:rsidR="00781403" w:rsidRPr="00A86B17" w:rsidRDefault="00781403" w:rsidP="00781403">
                <w:pPr>
                  <w:rPr>
                    <w:rFonts w:ascii="Arial" w:hAnsi="Arial" w:cs="Arial"/>
                    <w:sz w:val="36"/>
                    <w:szCs w:val="36"/>
                  </w:rPr>
                </w:pPr>
                <w:r w:rsidRPr="00A86B17">
                  <w:rPr>
                    <w:rFonts w:ascii="MS Gothic" w:eastAsia="MS Gothic" w:hAnsi="MS Gothic" w:cs="Arial" w:hint="eastAsia"/>
                    <w:sz w:val="24"/>
                    <w:szCs w:val="36"/>
                  </w:rPr>
                  <w:t>☐</w:t>
                </w:r>
              </w:p>
            </w:sdtContent>
          </w:sdt>
        </w:tc>
        <w:tc>
          <w:tcPr>
            <w:tcW w:w="6032" w:type="dxa"/>
          </w:tcPr>
          <w:p w14:paraId="3DC65FD8" w14:textId="401666FB"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Presenza di quadri elettrici</w:t>
            </w:r>
          </w:p>
        </w:tc>
        <w:tc>
          <w:tcPr>
            <w:tcW w:w="1406" w:type="dxa"/>
          </w:tcPr>
          <w:sdt>
            <w:sdtPr>
              <w:rPr>
                <w:rFonts w:ascii="Arial" w:hAnsi="Arial" w:cs="Arial"/>
              </w:rPr>
              <w:id w:val="193193199"/>
              <w14:checkbox>
                <w14:checked w14:val="0"/>
                <w14:checkedState w14:val="2612" w14:font="MS Gothic"/>
                <w14:uncheckedState w14:val="2610" w14:font="MS Gothic"/>
              </w14:checkbox>
            </w:sdtPr>
            <w:sdtEndPr/>
            <w:sdtContent>
              <w:p w14:paraId="7E57B54F" w14:textId="038D4132"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05D3A1B9" w14:textId="77777777" w:rsidR="00781403" w:rsidRPr="00A86B17" w:rsidRDefault="00781403" w:rsidP="00781403">
            <w:pPr>
              <w:pBdr>
                <w:top w:val="nil"/>
                <w:left w:val="nil"/>
                <w:bottom w:val="nil"/>
                <w:right w:val="nil"/>
                <w:between w:val="nil"/>
              </w:pBdr>
              <w:jc w:val="center"/>
              <w:rPr>
                <w:rFonts w:ascii="Arial" w:hAnsi="Arial" w:cs="Arial"/>
              </w:rPr>
            </w:pPr>
          </w:p>
        </w:tc>
      </w:tr>
      <w:tr w:rsidR="00781403" w:rsidRPr="00A86B17" w14:paraId="71DAE996" w14:textId="77777777" w:rsidTr="00F418E0">
        <w:tc>
          <w:tcPr>
            <w:tcW w:w="457" w:type="dxa"/>
            <w:vAlign w:val="center"/>
          </w:tcPr>
          <w:p w14:paraId="66834BA9"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393705714"/>
              <w14:checkbox>
                <w14:checked w14:val="1"/>
                <w14:checkedState w14:val="2612" w14:font="MS Gothic"/>
                <w14:uncheckedState w14:val="2610" w14:font="MS Gothic"/>
              </w14:checkbox>
            </w:sdtPr>
            <w:sdtEndPr/>
            <w:sdtContent>
              <w:p w14:paraId="55FA8974" w14:textId="65E52FB4" w:rsidR="00781403" w:rsidRPr="00A86B17" w:rsidRDefault="001A7EF4" w:rsidP="00781403">
                <w:pPr>
                  <w:rPr>
                    <w:rFonts w:ascii="Arial" w:hAnsi="Arial" w:cs="Arial"/>
                  </w:rPr>
                </w:pPr>
                <w:r>
                  <w:rPr>
                    <w:rFonts w:ascii="MS Gothic" w:eastAsia="MS Gothic" w:hAnsi="MS Gothic" w:cs="Arial" w:hint="eastAsia"/>
                    <w:sz w:val="24"/>
                    <w:szCs w:val="36"/>
                  </w:rPr>
                  <w:t>☒</w:t>
                </w:r>
              </w:p>
            </w:sdtContent>
          </w:sdt>
        </w:tc>
        <w:tc>
          <w:tcPr>
            <w:tcW w:w="6032" w:type="dxa"/>
          </w:tcPr>
          <w:p w14:paraId="07781909" w14:textId="70687FB8"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Altro</w:t>
            </w:r>
            <w:r w:rsidR="001A7EF4">
              <w:rPr>
                <w:rFonts w:ascii="Arial" w:hAnsi="Arial" w:cs="Arial"/>
              </w:rPr>
              <w:t>: utilizzo PC (IOV) collegati a rete elettrica</w:t>
            </w:r>
          </w:p>
        </w:tc>
        <w:tc>
          <w:tcPr>
            <w:tcW w:w="1406" w:type="dxa"/>
          </w:tcPr>
          <w:sdt>
            <w:sdtPr>
              <w:rPr>
                <w:rFonts w:ascii="Arial" w:hAnsi="Arial" w:cs="Arial"/>
              </w:rPr>
              <w:id w:val="-1173093515"/>
              <w14:checkbox>
                <w14:checked w14:val="1"/>
                <w14:checkedState w14:val="2612" w14:font="MS Gothic"/>
                <w14:uncheckedState w14:val="2610" w14:font="MS Gothic"/>
              </w14:checkbox>
            </w:sdtPr>
            <w:sdtEndPr/>
            <w:sdtContent>
              <w:p w14:paraId="25652558" w14:textId="2613CBA1" w:rsidR="00781403" w:rsidRPr="00A86B17" w:rsidRDefault="001A7EF4" w:rsidP="00781403">
                <w:pPr>
                  <w:pBdr>
                    <w:top w:val="nil"/>
                    <w:left w:val="nil"/>
                    <w:bottom w:val="nil"/>
                    <w:right w:val="nil"/>
                    <w:between w:val="nil"/>
                  </w:pBdr>
                  <w:jc w:val="center"/>
                  <w:rPr>
                    <w:rFonts w:ascii="Arial" w:hAnsi="Arial" w:cs="Arial"/>
                  </w:rPr>
                </w:pPr>
                <w:r>
                  <w:rPr>
                    <w:rFonts w:ascii="MS Gothic" w:eastAsia="MS Gothic" w:hAnsi="MS Gothic" w:cs="Arial" w:hint="eastAsia"/>
                  </w:rPr>
                  <w:t>☒</w:t>
                </w:r>
              </w:p>
            </w:sdtContent>
          </w:sdt>
        </w:tc>
        <w:tc>
          <w:tcPr>
            <w:tcW w:w="1406" w:type="dxa"/>
          </w:tcPr>
          <w:p w14:paraId="345667DA" w14:textId="77777777" w:rsidR="00781403" w:rsidRPr="00A86B17" w:rsidRDefault="00781403" w:rsidP="00781403">
            <w:pPr>
              <w:pBdr>
                <w:top w:val="nil"/>
                <w:left w:val="nil"/>
                <w:bottom w:val="nil"/>
                <w:right w:val="nil"/>
                <w:between w:val="nil"/>
              </w:pBdr>
              <w:jc w:val="center"/>
              <w:rPr>
                <w:rFonts w:ascii="Arial" w:hAnsi="Arial" w:cs="Arial"/>
              </w:rPr>
            </w:pPr>
          </w:p>
        </w:tc>
      </w:tr>
      <w:tr w:rsidR="00372F42" w:rsidRPr="00A86B17" w14:paraId="185CB947" w14:textId="77777777" w:rsidTr="00F418E0">
        <w:tc>
          <w:tcPr>
            <w:tcW w:w="457" w:type="dxa"/>
            <w:vAlign w:val="center"/>
          </w:tcPr>
          <w:sdt>
            <w:sdtPr>
              <w:rPr>
                <w:rFonts w:ascii="Arial" w:hAnsi="Arial" w:cs="Arial"/>
                <w:sz w:val="24"/>
                <w:szCs w:val="36"/>
              </w:rPr>
              <w:id w:val="202994826"/>
              <w14:checkbox>
                <w14:checked w14:val="0"/>
                <w14:checkedState w14:val="2612" w14:font="MS Gothic"/>
                <w14:uncheckedState w14:val="2610" w14:font="MS Gothic"/>
              </w14:checkbox>
            </w:sdtPr>
            <w:sdtEndPr/>
            <w:sdtContent>
              <w:p w14:paraId="7640260F" w14:textId="0EE956D9" w:rsidR="00372F42" w:rsidRPr="001A7EF4" w:rsidRDefault="001A7EF4" w:rsidP="00372F42">
                <w:pPr>
                  <w:rPr>
                    <w:rFonts w:ascii="Arial" w:hAnsi="Arial" w:cs="Arial"/>
                    <w:sz w:val="24"/>
                    <w:szCs w:val="36"/>
                  </w:rPr>
                </w:pPr>
                <w:r>
                  <w:rPr>
                    <w:rFonts w:ascii="MS Gothic" w:eastAsia="MS Gothic" w:hAnsi="MS Gothic" w:cs="Arial" w:hint="eastAsia"/>
                    <w:sz w:val="24"/>
                    <w:szCs w:val="36"/>
                  </w:rPr>
                  <w:t>☐</w:t>
                </w:r>
              </w:p>
            </w:sdtContent>
          </w:sdt>
        </w:tc>
        <w:tc>
          <w:tcPr>
            <w:tcW w:w="6489" w:type="dxa"/>
            <w:gridSpan w:val="2"/>
            <w:vAlign w:val="center"/>
          </w:tcPr>
          <w:p w14:paraId="16011659" w14:textId="77777777" w:rsidR="00372F42" w:rsidRPr="00A86B17" w:rsidRDefault="00372F42" w:rsidP="00372F42">
            <w:pPr>
              <w:pBdr>
                <w:top w:val="nil"/>
                <w:left w:val="nil"/>
                <w:bottom w:val="nil"/>
                <w:right w:val="nil"/>
                <w:between w:val="nil"/>
              </w:pBdr>
              <w:rPr>
                <w:rFonts w:ascii="Arial" w:hAnsi="Arial" w:cs="Arial"/>
                <w:b/>
                <w:sz w:val="24"/>
                <w:szCs w:val="24"/>
              </w:rPr>
            </w:pPr>
            <w:r w:rsidRPr="00A86B17">
              <w:rPr>
                <w:rFonts w:ascii="Arial" w:hAnsi="Arial" w:cs="Arial"/>
                <w:b/>
                <w:sz w:val="24"/>
                <w:szCs w:val="24"/>
              </w:rPr>
              <w:t>Rischio Incendio o Esplosione</w:t>
            </w:r>
          </w:p>
        </w:tc>
        <w:tc>
          <w:tcPr>
            <w:tcW w:w="1406" w:type="dxa"/>
          </w:tcPr>
          <w:sdt>
            <w:sdtPr>
              <w:rPr>
                <w:rFonts w:ascii="Arial" w:hAnsi="Arial" w:cs="Arial"/>
              </w:rPr>
              <w:id w:val="730428449"/>
              <w14:checkbox>
                <w14:checked w14:val="0"/>
                <w14:checkedState w14:val="2612" w14:font="MS Gothic"/>
                <w14:uncheckedState w14:val="2610" w14:font="MS Gothic"/>
              </w14:checkbox>
            </w:sdtPr>
            <w:sdtEndPr/>
            <w:sdtContent>
              <w:p w14:paraId="42C3026A" w14:textId="358B80A4" w:rsidR="00372F42" w:rsidRPr="00A86B17" w:rsidRDefault="00372F42" w:rsidP="00372F42">
                <w:pPr>
                  <w:pBdr>
                    <w:top w:val="nil"/>
                    <w:left w:val="nil"/>
                    <w:bottom w:val="nil"/>
                    <w:right w:val="nil"/>
                    <w:between w:val="nil"/>
                  </w:pBdr>
                  <w:jc w:val="center"/>
                  <w:rPr>
                    <w:rFonts w:ascii="Arial" w:hAnsi="Arial" w:cs="Arial"/>
                    <w:b/>
                  </w:rPr>
                </w:pPr>
                <w:r w:rsidRPr="00A86B17">
                  <w:rPr>
                    <w:rFonts w:ascii="MS Gothic" w:eastAsia="MS Gothic" w:hAnsi="MS Gothic" w:cs="Arial" w:hint="eastAsia"/>
                  </w:rPr>
                  <w:t>☐</w:t>
                </w:r>
              </w:p>
            </w:sdtContent>
          </w:sdt>
        </w:tc>
        <w:tc>
          <w:tcPr>
            <w:tcW w:w="1406" w:type="dxa"/>
          </w:tcPr>
          <w:sdt>
            <w:sdtPr>
              <w:rPr>
                <w:rFonts w:ascii="Arial" w:hAnsi="Arial" w:cs="Arial"/>
              </w:rPr>
              <w:id w:val="387689611"/>
              <w14:checkbox>
                <w14:checked w14:val="0"/>
                <w14:checkedState w14:val="2612" w14:font="MS Gothic"/>
                <w14:uncheckedState w14:val="2610" w14:font="MS Gothic"/>
              </w14:checkbox>
            </w:sdtPr>
            <w:sdtEndPr/>
            <w:sdtContent>
              <w:p w14:paraId="4E406B2F" w14:textId="5A499CAC" w:rsidR="00372F42" w:rsidRPr="00A86B17" w:rsidRDefault="00372F42" w:rsidP="00372F42">
                <w:pPr>
                  <w:pBdr>
                    <w:top w:val="nil"/>
                    <w:left w:val="nil"/>
                    <w:bottom w:val="nil"/>
                    <w:right w:val="nil"/>
                    <w:between w:val="nil"/>
                  </w:pBdr>
                  <w:jc w:val="center"/>
                  <w:rPr>
                    <w:rFonts w:ascii="Arial" w:hAnsi="Arial" w:cs="Arial"/>
                    <w:b/>
                  </w:rPr>
                </w:pPr>
                <w:r w:rsidRPr="00A86B17">
                  <w:rPr>
                    <w:rFonts w:ascii="MS Gothic" w:eastAsia="MS Gothic" w:hAnsi="MS Gothic" w:cs="Arial" w:hint="eastAsia"/>
                  </w:rPr>
                  <w:t>☐</w:t>
                </w:r>
              </w:p>
            </w:sdtContent>
          </w:sdt>
        </w:tc>
      </w:tr>
      <w:tr w:rsidR="00781403" w:rsidRPr="00A86B17" w14:paraId="671FB42A" w14:textId="77777777" w:rsidTr="00F418E0">
        <w:tc>
          <w:tcPr>
            <w:tcW w:w="457" w:type="dxa"/>
            <w:vAlign w:val="center"/>
          </w:tcPr>
          <w:p w14:paraId="383C8C0B"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731234039"/>
              <w14:checkbox>
                <w14:checked w14:val="0"/>
                <w14:checkedState w14:val="2612" w14:font="MS Gothic"/>
                <w14:uncheckedState w14:val="2610" w14:font="MS Gothic"/>
              </w14:checkbox>
            </w:sdtPr>
            <w:sdtEndPr/>
            <w:sdtContent>
              <w:p w14:paraId="05D56521" w14:textId="01035A39" w:rsidR="00781403" w:rsidRPr="00A86B17" w:rsidRDefault="001A7EF4" w:rsidP="00781403">
                <w:pPr>
                  <w:rPr>
                    <w:rFonts w:ascii="Arial" w:hAnsi="Arial" w:cs="Arial"/>
                  </w:rPr>
                </w:pPr>
                <w:r>
                  <w:rPr>
                    <w:rFonts w:ascii="MS Gothic" w:eastAsia="MS Gothic" w:hAnsi="MS Gothic" w:cs="Arial" w:hint="eastAsia"/>
                    <w:sz w:val="24"/>
                    <w:szCs w:val="36"/>
                  </w:rPr>
                  <w:t>☐</w:t>
                </w:r>
              </w:p>
            </w:sdtContent>
          </w:sdt>
        </w:tc>
        <w:tc>
          <w:tcPr>
            <w:tcW w:w="6032" w:type="dxa"/>
          </w:tcPr>
          <w:p w14:paraId="66956260" w14:textId="10622392"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Presenza di atmosfere esplosive</w:t>
            </w:r>
          </w:p>
        </w:tc>
        <w:tc>
          <w:tcPr>
            <w:tcW w:w="1406" w:type="dxa"/>
          </w:tcPr>
          <w:sdt>
            <w:sdtPr>
              <w:rPr>
                <w:rFonts w:ascii="Arial" w:hAnsi="Arial" w:cs="Arial"/>
              </w:rPr>
              <w:id w:val="-1441290043"/>
              <w14:checkbox>
                <w14:checked w14:val="0"/>
                <w14:checkedState w14:val="2612" w14:font="MS Gothic"/>
                <w14:uncheckedState w14:val="2610" w14:font="MS Gothic"/>
              </w14:checkbox>
            </w:sdtPr>
            <w:sdtEndPr/>
            <w:sdtContent>
              <w:p w14:paraId="0BEBF058" w14:textId="6EF69BCB"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75700FEC" w14:textId="77777777" w:rsidR="00781403" w:rsidRPr="00A86B17" w:rsidRDefault="00781403" w:rsidP="00781403">
            <w:pPr>
              <w:pBdr>
                <w:top w:val="nil"/>
                <w:left w:val="nil"/>
                <w:bottom w:val="nil"/>
                <w:right w:val="nil"/>
                <w:between w:val="nil"/>
              </w:pBdr>
              <w:jc w:val="center"/>
              <w:rPr>
                <w:rFonts w:ascii="Arial" w:hAnsi="Arial" w:cs="Arial"/>
              </w:rPr>
            </w:pPr>
          </w:p>
        </w:tc>
      </w:tr>
      <w:tr w:rsidR="00781403" w:rsidRPr="00A86B17" w14:paraId="7BEDE12A" w14:textId="77777777" w:rsidTr="00F418E0">
        <w:tc>
          <w:tcPr>
            <w:tcW w:w="457" w:type="dxa"/>
            <w:vAlign w:val="center"/>
          </w:tcPr>
          <w:p w14:paraId="464F8A98"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1897549615"/>
              <w14:checkbox>
                <w14:checked w14:val="0"/>
                <w14:checkedState w14:val="2612" w14:font="MS Gothic"/>
                <w14:uncheckedState w14:val="2610" w14:font="MS Gothic"/>
              </w14:checkbox>
            </w:sdtPr>
            <w:sdtEndPr/>
            <w:sdtContent>
              <w:p w14:paraId="7484D32A" w14:textId="001A2EB8" w:rsidR="00781403" w:rsidRPr="00A86B17" w:rsidRDefault="00781403"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26A5EC51" w14:textId="09FF50ED"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Presenza di sostanze combustibili</w:t>
            </w:r>
          </w:p>
        </w:tc>
        <w:tc>
          <w:tcPr>
            <w:tcW w:w="1406" w:type="dxa"/>
          </w:tcPr>
          <w:sdt>
            <w:sdtPr>
              <w:rPr>
                <w:rFonts w:ascii="Arial" w:hAnsi="Arial" w:cs="Arial"/>
              </w:rPr>
              <w:id w:val="193427512"/>
              <w14:checkbox>
                <w14:checked w14:val="0"/>
                <w14:checkedState w14:val="2612" w14:font="MS Gothic"/>
                <w14:uncheckedState w14:val="2610" w14:font="MS Gothic"/>
              </w14:checkbox>
            </w:sdtPr>
            <w:sdtEndPr/>
            <w:sdtContent>
              <w:p w14:paraId="4667B538" w14:textId="28621D5B"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139FFE5D" w14:textId="77777777" w:rsidR="00781403" w:rsidRPr="00A86B17" w:rsidRDefault="00781403" w:rsidP="00781403">
            <w:pPr>
              <w:pBdr>
                <w:top w:val="nil"/>
                <w:left w:val="nil"/>
                <w:bottom w:val="nil"/>
                <w:right w:val="nil"/>
                <w:between w:val="nil"/>
              </w:pBdr>
              <w:jc w:val="center"/>
              <w:rPr>
                <w:rFonts w:ascii="Arial" w:hAnsi="Arial" w:cs="Arial"/>
              </w:rPr>
            </w:pPr>
          </w:p>
        </w:tc>
      </w:tr>
      <w:tr w:rsidR="00781403" w:rsidRPr="00A86B17" w14:paraId="4B312E0C" w14:textId="77777777" w:rsidTr="00F418E0">
        <w:tc>
          <w:tcPr>
            <w:tcW w:w="457" w:type="dxa"/>
            <w:vAlign w:val="center"/>
          </w:tcPr>
          <w:p w14:paraId="6FE40EFA"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1553815807"/>
              <w14:checkbox>
                <w14:checked w14:val="0"/>
                <w14:checkedState w14:val="2612" w14:font="MS Gothic"/>
                <w14:uncheckedState w14:val="2610" w14:font="MS Gothic"/>
              </w14:checkbox>
            </w:sdtPr>
            <w:sdtEndPr/>
            <w:sdtContent>
              <w:p w14:paraId="1B1F7D71" w14:textId="48689090" w:rsidR="00781403" w:rsidRPr="00A86B17" w:rsidRDefault="00781403"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221C0BD4" w14:textId="2B65036E"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Presenza di sostanze comburenti</w:t>
            </w:r>
          </w:p>
        </w:tc>
        <w:tc>
          <w:tcPr>
            <w:tcW w:w="1406" w:type="dxa"/>
          </w:tcPr>
          <w:sdt>
            <w:sdtPr>
              <w:rPr>
                <w:rFonts w:ascii="Arial" w:hAnsi="Arial" w:cs="Arial"/>
              </w:rPr>
              <w:id w:val="-1374073376"/>
              <w14:checkbox>
                <w14:checked w14:val="0"/>
                <w14:checkedState w14:val="2612" w14:font="MS Gothic"/>
                <w14:uncheckedState w14:val="2610" w14:font="MS Gothic"/>
              </w14:checkbox>
            </w:sdtPr>
            <w:sdtEndPr/>
            <w:sdtContent>
              <w:p w14:paraId="28FE8B33" w14:textId="7272E2EB"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482EEC6F" w14:textId="77777777" w:rsidR="00781403" w:rsidRPr="00A86B17" w:rsidRDefault="00781403" w:rsidP="00781403">
            <w:pPr>
              <w:pBdr>
                <w:top w:val="nil"/>
                <w:left w:val="nil"/>
                <w:bottom w:val="nil"/>
                <w:right w:val="nil"/>
                <w:between w:val="nil"/>
              </w:pBdr>
              <w:jc w:val="center"/>
              <w:rPr>
                <w:rFonts w:ascii="Arial" w:hAnsi="Arial" w:cs="Arial"/>
              </w:rPr>
            </w:pPr>
          </w:p>
        </w:tc>
      </w:tr>
      <w:tr w:rsidR="00781403" w:rsidRPr="00A86B17" w14:paraId="3F244F7F" w14:textId="77777777" w:rsidTr="00F418E0">
        <w:tc>
          <w:tcPr>
            <w:tcW w:w="457" w:type="dxa"/>
            <w:vAlign w:val="center"/>
          </w:tcPr>
          <w:p w14:paraId="38C06664"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520980433"/>
              <w14:checkbox>
                <w14:checked w14:val="0"/>
                <w14:checkedState w14:val="2612" w14:font="MS Gothic"/>
                <w14:uncheckedState w14:val="2610" w14:font="MS Gothic"/>
              </w14:checkbox>
            </w:sdtPr>
            <w:sdtEndPr/>
            <w:sdtContent>
              <w:p w14:paraId="4824D09C" w14:textId="5740C0E8" w:rsidR="00781403" w:rsidRPr="00A86B17" w:rsidRDefault="00781403"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4763D90C" w14:textId="62D314CA"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Altro</w:t>
            </w:r>
            <w:r w:rsidR="001A7EF4">
              <w:rPr>
                <w:rFonts w:ascii="Arial" w:hAnsi="Arial" w:cs="Arial"/>
              </w:rPr>
              <w:t xml:space="preserve">: </w:t>
            </w:r>
          </w:p>
        </w:tc>
        <w:tc>
          <w:tcPr>
            <w:tcW w:w="1406" w:type="dxa"/>
          </w:tcPr>
          <w:sdt>
            <w:sdtPr>
              <w:rPr>
                <w:rFonts w:ascii="Arial" w:hAnsi="Arial" w:cs="Arial"/>
              </w:rPr>
              <w:id w:val="2028983827"/>
              <w14:checkbox>
                <w14:checked w14:val="0"/>
                <w14:checkedState w14:val="2612" w14:font="MS Gothic"/>
                <w14:uncheckedState w14:val="2610" w14:font="MS Gothic"/>
              </w14:checkbox>
            </w:sdtPr>
            <w:sdtEndPr/>
            <w:sdtContent>
              <w:p w14:paraId="5C8A7C2C" w14:textId="7C6DD350"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47CA8385" w14:textId="77777777" w:rsidR="00781403" w:rsidRPr="00A86B17" w:rsidRDefault="00781403" w:rsidP="00781403">
            <w:pPr>
              <w:pBdr>
                <w:top w:val="nil"/>
                <w:left w:val="nil"/>
                <w:bottom w:val="nil"/>
                <w:right w:val="nil"/>
                <w:between w:val="nil"/>
              </w:pBdr>
              <w:jc w:val="center"/>
              <w:rPr>
                <w:rFonts w:ascii="Arial" w:hAnsi="Arial" w:cs="Arial"/>
              </w:rPr>
            </w:pPr>
          </w:p>
        </w:tc>
      </w:tr>
      <w:tr w:rsidR="00372F42" w:rsidRPr="00A86B17" w14:paraId="419CE498" w14:textId="77777777" w:rsidTr="00F418E0">
        <w:tc>
          <w:tcPr>
            <w:tcW w:w="457" w:type="dxa"/>
            <w:vAlign w:val="center"/>
          </w:tcPr>
          <w:sdt>
            <w:sdtPr>
              <w:rPr>
                <w:rFonts w:ascii="Arial" w:hAnsi="Arial" w:cs="Arial"/>
                <w:sz w:val="24"/>
                <w:szCs w:val="36"/>
              </w:rPr>
              <w:id w:val="-1388100595"/>
              <w14:checkbox>
                <w14:checked w14:val="0"/>
                <w14:checkedState w14:val="2612" w14:font="MS Gothic"/>
                <w14:uncheckedState w14:val="2610" w14:font="MS Gothic"/>
              </w14:checkbox>
            </w:sdtPr>
            <w:sdtEndPr/>
            <w:sdtContent>
              <w:p w14:paraId="6F0A8E3B" w14:textId="68DF22D7" w:rsidR="00372F42" w:rsidRPr="001A7EF4" w:rsidRDefault="001A7EF4" w:rsidP="00372F42">
                <w:pPr>
                  <w:rPr>
                    <w:rFonts w:ascii="Arial" w:hAnsi="Arial" w:cs="Arial"/>
                    <w:sz w:val="24"/>
                    <w:szCs w:val="36"/>
                  </w:rPr>
                </w:pPr>
                <w:r>
                  <w:rPr>
                    <w:rFonts w:ascii="MS Gothic" w:eastAsia="MS Gothic" w:hAnsi="MS Gothic" w:cs="Arial" w:hint="eastAsia"/>
                    <w:sz w:val="24"/>
                    <w:szCs w:val="36"/>
                  </w:rPr>
                  <w:t>☐</w:t>
                </w:r>
              </w:p>
            </w:sdtContent>
          </w:sdt>
        </w:tc>
        <w:tc>
          <w:tcPr>
            <w:tcW w:w="6489" w:type="dxa"/>
            <w:gridSpan w:val="2"/>
            <w:vAlign w:val="center"/>
          </w:tcPr>
          <w:p w14:paraId="02FF5823" w14:textId="77777777" w:rsidR="00372F42" w:rsidRPr="00A86B17" w:rsidRDefault="00372F42" w:rsidP="00372F42">
            <w:pPr>
              <w:pBdr>
                <w:top w:val="nil"/>
                <w:left w:val="nil"/>
                <w:bottom w:val="nil"/>
                <w:right w:val="nil"/>
                <w:between w:val="nil"/>
              </w:pBdr>
              <w:rPr>
                <w:rFonts w:ascii="Arial" w:hAnsi="Arial" w:cs="Arial"/>
                <w:sz w:val="24"/>
                <w:szCs w:val="24"/>
              </w:rPr>
            </w:pPr>
            <w:r w:rsidRPr="00A86B17">
              <w:rPr>
                <w:rFonts w:ascii="Arial" w:hAnsi="Arial" w:cs="Arial"/>
                <w:b/>
                <w:sz w:val="24"/>
                <w:szCs w:val="24"/>
              </w:rPr>
              <w:t>Rischio Chimico</w:t>
            </w:r>
          </w:p>
        </w:tc>
        <w:tc>
          <w:tcPr>
            <w:tcW w:w="1406" w:type="dxa"/>
          </w:tcPr>
          <w:sdt>
            <w:sdtPr>
              <w:rPr>
                <w:rFonts w:ascii="Arial" w:hAnsi="Arial" w:cs="Arial"/>
              </w:rPr>
              <w:id w:val="1062980216"/>
              <w14:checkbox>
                <w14:checked w14:val="0"/>
                <w14:checkedState w14:val="2612" w14:font="MS Gothic"/>
                <w14:uncheckedState w14:val="2610" w14:font="MS Gothic"/>
              </w14:checkbox>
            </w:sdtPr>
            <w:sdtEndPr/>
            <w:sdtContent>
              <w:p w14:paraId="18E4DD02" w14:textId="5EB90367" w:rsidR="00372F42" w:rsidRPr="00A86B17" w:rsidRDefault="00372F42" w:rsidP="00372F42">
                <w:pPr>
                  <w:pBdr>
                    <w:top w:val="nil"/>
                    <w:left w:val="nil"/>
                    <w:bottom w:val="nil"/>
                    <w:right w:val="nil"/>
                    <w:between w:val="nil"/>
                  </w:pBdr>
                  <w:jc w:val="center"/>
                  <w:rPr>
                    <w:rFonts w:ascii="Arial" w:hAnsi="Arial" w:cs="Arial"/>
                    <w:b/>
                  </w:rPr>
                </w:pPr>
                <w:r w:rsidRPr="00A86B17">
                  <w:rPr>
                    <w:rFonts w:ascii="MS Gothic" w:eastAsia="MS Gothic" w:hAnsi="MS Gothic" w:cs="Arial" w:hint="eastAsia"/>
                  </w:rPr>
                  <w:t>☐</w:t>
                </w:r>
              </w:p>
            </w:sdtContent>
          </w:sdt>
        </w:tc>
        <w:tc>
          <w:tcPr>
            <w:tcW w:w="1406" w:type="dxa"/>
          </w:tcPr>
          <w:sdt>
            <w:sdtPr>
              <w:rPr>
                <w:rFonts w:ascii="Arial" w:hAnsi="Arial" w:cs="Arial"/>
              </w:rPr>
              <w:id w:val="950123328"/>
              <w14:checkbox>
                <w14:checked w14:val="0"/>
                <w14:checkedState w14:val="2612" w14:font="MS Gothic"/>
                <w14:uncheckedState w14:val="2610" w14:font="MS Gothic"/>
              </w14:checkbox>
            </w:sdtPr>
            <w:sdtEndPr/>
            <w:sdtContent>
              <w:p w14:paraId="1EFF423D" w14:textId="732BB163" w:rsidR="00372F42" w:rsidRPr="00A86B17" w:rsidRDefault="00372F42" w:rsidP="00372F42">
                <w:pPr>
                  <w:pBdr>
                    <w:top w:val="nil"/>
                    <w:left w:val="nil"/>
                    <w:bottom w:val="nil"/>
                    <w:right w:val="nil"/>
                    <w:between w:val="nil"/>
                  </w:pBdr>
                  <w:jc w:val="center"/>
                  <w:rPr>
                    <w:rFonts w:ascii="Arial" w:hAnsi="Arial" w:cs="Arial"/>
                    <w:b/>
                  </w:rPr>
                </w:pPr>
                <w:r w:rsidRPr="00A86B17">
                  <w:rPr>
                    <w:rFonts w:ascii="MS Gothic" w:eastAsia="MS Gothic" w:hAnsi="MS Gothic" w:cs="Arial" w:hint="eastAsia"/>
                  </w:rPr>
                  <w:t>☐</w:t>
                </w:r>
              </w:p>
            </w:sdtContent>
          </w:sdt>
        </w:tc>
      </w:tr>
      <w:tr w:rsidR="00781403" w:rsidRPr="00A86B17" w14:paraId="6FA8D83D" w14:textId="77777777" w:rsidTr="00F418E0">
        <w:tc>
          <w:tcPr>
            <w:tcW w:w="457" w:type="dxa"/>
            <w:vAlign w:val="center"/>
          </w:tcPr>
          <w:p w14:paraId="3AFA6B2B"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1961940716"/>
              <w14:checkbox>
                <w14:checked w14:val="0"/>
                <w14:checkedState w14:val="2612" w14:font="MS Gothic"/>
                <w14:uncheckedState w14:val="2610" w14:font="MS Gothic"/>
              </w14:checkbox>
            </w:sdtPr>
            <w:sdtEndPr/>
            <w:sdtContent>
              <w:p w14:paraId="33EE2331" w14:textId="501F74FE" w:rsidR="00781403" w:rsidRPr="00A86B17" w:rsidRDefault="00781403"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51C8EF15" w14:textId="34C14C00"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Sostanze tossiche, nocive o irritanti</w:t>
            </w:r>
          </w:p>
        </w:tc>
        <w:tc>
          <w:tcPr>
            <w:tcW w:w="1406" w:type="dxa"/>
          </w:tcPr>
          <w:sdt>
            <w:sdtPr>
              <w:rPr>
                <w:rFonts w:ascii="Arial" w:hAnsi="Arial" w:cs="Arial"/>
              </w:rPr>
              <w:id w:val="-595484510"/>
              <w14:checkbox>
                <w14:checked w14:val="0"/>
                <w14:checkedState w14:val="2612" w14:font="MS Gothic"/>
                <w14:uncheckedState w14:val="2610" w14:font="MS Gothic"/>
              </w14:checkbox>
            </w:sdtPr>
            <w:sdtEndPr/>
            <w:sdtContent>
              <w:p w14:paraId="2488E221" w14:textId="5D7697C9"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3257DC3D" w14:textId="77777777" w:rsidR="00781403" w:rsidRPr="00A86B17" w:rsidRDefault="00781403" w:rsidP="00781403">
            <w:pPr>
              <w:pBdr>
                <w:top w:val="nil"/>
                <w:left w:val="nil"/>
                <w:bottom w:val="nil"/>
                <w:right w:val="nil"/>
                <w:between w:val="nil"/>
              </w:pBdr>
              <w:jc w:val="center"/>
              <w:rPr>
                <w:rFonts w:ascii="Arial" w:hAnsi="Arial" w:cs="Arial"/>
              </w:rPr>
            </w:pPr>
          </w:p>
        </w:tc>
      </w:tr>
      <w:tr w:rsidR="00781403" w:rsidRPr="00A86B17" w14:paraId="77DCD501" w14:textId="77777777" w:rsidTr="00F418E0">
        <w:tc>
          <w:tcPr>
            <w:tcW w:w="457" w:type="dxa"/>
            <w:vAlign w:val="center"/>
          </w:tcPr>
          <w:p w14:paraId="3B7C9253"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1863325986"/>
              <w14:checkbox>
                <w14:checked w14:val="0"/>
                <w14:checkedState w14:val="2612" w14:font="MS Gothic"/>
                <w14:uncheckedState w14:val="2610" w14:font="MS Gothic"/>
              </w14:checkbox>
            </w:sdtPr>
            <w:sdtEndPr/>
            <w:sdtContent>
              <w:p w14:paraId="35063EDD" w14:textId="451C764C" w:rsidR="00781403" w:rsidRPr="00A86B17" w:rsidRDefault="00781403"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4BA66D6A" w14:textId="2A05E0C4"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Sostanze cancerogene, mutagene, teratogene</w:t>
            </w:r>
          </w:p>
        </w:tc>
        <w:tc>
          <w:tcPr>
            <w:tcW w:w="1406" w:type="dxa"/>
          </w:tcPr>
          <w:sdt>
            <w:sdtPr>
              <w:rPr>
                <w:rFonts w:ascii="Arial" w:hAnsi="Arial" w:cs="Arial"/>
              </w:rPr>
              <w:id w:val="1398009239"/>
              <w14:checkbox>
                <w14:checked w14:val="0"/>
                <w14:checkedState w14:val="2612" w14:font="MS Gothic"/>
                <w14:uncheckedState w14:val="2610" w14:font="MS Gothic"/>
              </w14:checkbox>
            </w:sdtPr>
            <w:sdtEndPr/>
            <w:sdtContent>
              <w:p w14:paraId="4AC06023" w14:textId="11041784"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5134F661" w14:textId="77777777" w:rsidR="00781403" w:rsidRPr="00A86B17" w:rsidRDefault="00781403" w:rsidP="00781403">
            <w:pPr>
              <w:pBdr>
                <w:top w:val="nil"/>
                <w:left w:val="nil"/>
                <w:bottom w:val="nil"/>
                <w:right w:val="nil"/>
                <w:between w:val="nil"/>
              </w:pBdr>
              <w:jc w:val="center"/>
              <w:rPr>
                <w:rFonts w:ascii="Arial" w:hAnsi="Arial" w:cs="Arial"/>
              </w:rPr>
            </w:pPr>
          </w:p>
        </w:tc>
      </w:tr>
      <w:tr w:rsidR="00781403" w:rsidRPr="00A86B17" w14:paraId="51C88660" w14:textId="77777777" w:rsidTr="00F418E0">
        <w:tc>
          <w:tcPr>
            <w:tcW w:w="457" w:type="dxa"/>
            <w:vAlign w:val="center"/>
          </w:tcPr>
          <w:p w14:paraId="6DE48B89"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1264832250"/>
              <w14:checkbox>
                <w14:checked w14:val="0"/>
                <w14:checkedState w14:val="2612" w14:font="MS Gothic"/>
                <w14:uncheckedState w14:val="2610" w14:font="MS Gothic"/>
              </w14:checkbox>
            </w:sdtPr>
            <w:sdtEndPr/>
            <w:sdtContent>
              <w:p w14:paraId="73C9F07E" w14:textId="04841653" w:rsidR="00781403" w:rsidRPr="00A86B17" w:rsidRDefault="00781403"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251BF701" w14:textId="2E883E55"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Farmaci citotossici</w:t>
            </w:r>
          </w:p>
        </w:tc>
        <w:tc>
          <w:tcPr>
            <w:tcW w:w="1406" w:type="dxa"/>
          </w:tcPr>
          <w:sdt>
            <w:sdtPr>
              <w:rPr>
                <w:rFonts w:ascii="Arial" w:hAnsi="Arial" w:cs="Arial"/>
              </w:rPr>
              <w:id w:val="-905141546"/>
              <w14:checkbox>
                <w14:checked w14:val="0"/>
                <w14:checkedState w14:val="2612" w14:font="MS Gothic"/>
                <w14:uncheckedState w14:val="2610" w14:font="MS Gothic"/>
              </w14:checkbox>
            </w:sdtPr>
            <w:sdtEndPr/>
            <w:sdtContent>
              <w:p w14:paraId="3CDFA420" w14:textId="2779606D"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6AA83364" w14:textId="77777777" w:rsidR="00781403" w:rsidRPr="00A86B17" w:rsidRDefault="00781403" w:rsidP="00781403">
            <w:pPr>
              <w:pBdr>
                <w:top w:val="nil"/>
                <w:left w:val="nil"/>
                <w:bottom w:val="nil"/>
                <w:right w:val="nil"/>
                <w:between w:val="nil"/>
              </w:pBdr>
              <w:jc w:val="center"/>
              <w:rPr>
                <w:rFonts w:ascii="Arial" w:hAnsi="Arial" w:cs="Arial"/>
              </w:rPr>
            </w:pPr>
          </w:p>
        </w:tc>
      </w:tr>
      <w:tr w:rsidR="00781403" w:rsidRPr="00A86B17" w14:paraId="0E02E667" w14:textId="77777777" w:rsidTr="00F418E0">
        <w:tc>
          <w:tcPr>
            <w:tcW w:w="457" w:type="dxa"/>
            <w:vAlign w:val="center"/>
          </w:tcPr>
          <w:p w14:paraId="14D8052B"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1370643564"/>
              <w14:checkbox>
                <w14:checked w14:val="0"/>
                <w14:checkedState w14:val="2612" w14:font="MS Gothic"/>
                <w14:uncheckedState w14:val="2610" w14:font="MS Gothic"/>
              </w14:checkbox>
            </w:sdtPr>
            <w:sdtEndPr/>
            <w:sdtContent>
              <w:p w14:paraId="3E4AF280" w14:textId="7D379372" w:rsidR="00781403" w:rsidRPr="00A86B17" w:rsidRDefault="00781403"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5C45F4F6" w14:textId="1C1582F5"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Gas anestetici</w:t>
            </w:r>
          </w:p>
        </w:tc>
        <w:tc>
          <w:tcPr>
            <w:tcW w:w="1406" w:type="dxa"/>
          </w:tcPr>
          <w:sdt>
            <w:sdtPr>
              <w:rPr>
                <w:rFonts w:ascii="Arial" w:hAnsi="Arial" w:cs="Arial"/>
              </w:rPr>
              <w:id w:val="-320272815"/>
              <w14:checkbox>
                <w14:checked w14:val="0"/>
                <w14:checkedState w14:val="2612" w14:font="MS Gothic"/>
                <w14:uncheckedState w14:val="2610" w14:font="MS Gothic"/>
              </w14:checkbox>
            </w:sdtPr>
            <w:sdtEndPr/>
            <w:sdtContent>
              <w:p w14:paraId="02D360C1" w14:textId="555F4CC6"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0233885C" w14:textId="77777777" w:rsidR="00781403" w:rsidRPr="00A86B17" w:rsidRDefault="00781403" w:rsidP="00781403">
            <w:pPr>
              <w:pBdr>
                <w:top w:val="nil"/>
                <w:left w:val="nil"/>
                <w:bottom w:val="nil"/>
                <w:right w:val="nil"/>
                <w:between w:val="nil"/>
              </w:pBdr>
              <w:jc w:val="center"/>
              <w:rPr>
                <w:rFonts w:ascii="Arial" w:hAnsi="Arial" w:cs="Arial"/>
              </w:rPr>
            </w:pPr>
          </w:p>
        </w:tc>
      </w:tr>
      <w:tr w:rsidR="00781403" w:rsidRPr="00A86B17" w14:paraId="42E61773" w14:textId="77777777" w:rsidTr="00F418E0">
        <w:tc>
          <w:tcPr>
            <w:tcW w:w="457" w:type="dxa"/>
            <w:vAlign w:val="center"/>
          </w:tcPr>
          <w:p w14:paraId="204DB1A4" w14:textId="77777777" w:rsidR="00781403" w:rsidRPr="00A86B17" w:rsidRDefault="00781403" w:rsidP="00781403">
            <w:pPr>
              <w:rPr>
                <w:rFonts w:ascii="Arial" w:hAnsi="Arial" w:cs="Arial"/>
              </w:rPr>
            </w:pPr>
          </w:p>
        </w:tc>
        <w:tc>
          <w:tcPr>
            <w:tcW w:w="457" w:type="dxa"/>
          </w:tcPr>
          <w:sdt>
            <w:sdtPr>
              <w:rPr>
                <w:rFonts w:ascii="Arial" w:hAnsi="Arial" w:cs="Arial"/>
                <w:sz w:val="24"/>
                <w:szCs w:val="36"/>
              </w:rPr>
              <w:id w:val="-463739092"/>
              <w14:checkbox>
                <w14:checked w14:val="0"/>
                <w14:checkedState w14:val="2612" w14:font="MS Gothic"/>
                <w14:uncheckedState w14:val="2610" w14:font="MS Gothic"/>
              </w14:checkbox>
            </w:sdtPr>
            <w:sdtEndPr/>
            <w:sdtContent>
              <w:p w14:paraId="5FA4A395" w14:textId="70BAB394" w:rsidR="00781403" w:rsidRPr="00A86B17" w:rsidRDefault="00781403" w:rsidP="00781403">
                <w:pPr>
                  <w:rPr>
                    <w:rFonts w:ascii="Arial" w:hAnsi="Arial" w:cs="Arial"/>
                  </w:rPr>
                </w:pPr>
                <w:r w:rsidRPr="00A86B17">
                  <w:rPr>
                    <w:rFonts w:ascii="MS Gothic" w:eastAsia="MS Gothic" w:hAnsi="MS Gothic" w:cs="Arial" w:hint="eastAsia"/>
                    <w:sz w:val="24"/>
                    <w:szCs w:val="36"/>
                  </w:rPr>
                  <w:t>☐</w:t>
                </w:r>
              </w:p>
            </w:sdtContent>
          </w:sdt>
        </w:tc>
        <w:tc>
          <w:tcPr>
            <w:tcW w:w="6032" w:type="dxa"/>
          </w:tcPr>
          <w:p w14:paraId="4A246BF0" w14:textId="3CFF5C1E" w:rsidR="00781403" w:rsidRPr="00A86B17" w:rsidRDefault="00781403" w:rsidP="00781403">
            <w:pPr>
              <w:pBdr>
                <w:top w:val="nil"/>
                <w:left w:val="nil"/>
                <w:bottom w:val="nil"/>
                <w:right w:val="nil"/>
                <w:between w:val="nil"/>
              </w:pBdr>
              <w:rPr>
                <w:rFonts w:ascii="Arial" w:hAnsi="Arial" w:cs="Arial"/>
              </w:rPr>
            </w:pPr>
            <w:r w:rsidRPr="00A86B17">
              <w:rPr>
                <w:rFonts w:ascii="Arial" w:hAnsi="Arial" w:cs="Arial"/>
              </w:rPr>
              <w:t>Altro</w:t>
            </w:r>
          </w:p>
        </w:tc>
        <w:tc>
          <w:tcPr>
            <w:tcW w:w="1406" w:type="dxa"/>
          </w:tcPr>
          <w:sdt>
            <w:sdtPr>
              <w:rPr>
                <w:rFonts w:ascii="Arial" w:hAnsi="Arial" w:cs="Arial"/>
              </w:rPr>
              <w:id w:val="-2011053158"/>
              <w14:checkbox>
                <w14:checked w14:val="0"/>
                <w14:checkedState w14:val="2612" w14:font="MS Gothic"/>
                <w14:uncheckedState w14:val="2610" w14:font="MS Gothic"/>
              </w14:checkbox>
            </w:sdtPr>
            <w:sdtEndPr/>
            <w:sdtContent>
              <w:p w14:paraId="724DA3BC" w14:textId="22C5D117" w:rsidR="00781403" w:rsidRPr="00A86B17" w:rsidRDefault="00781403" w:rsidP="00781403">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278F636D" w14:textId="77777777" w:rsidR="00781403" w:rsidRPr="00A86B17" w:rsidRDefault="00781403" w:rsidP="00781403">
            <w:pPr>
              <w:pBdr>
                <w:top w:val="nil"/>
                <w:left w:val="nil"/>
                <w:bottom w:val="nil"/>
                <w:right w:val="nil"/>
                <w:between w:val="nil"/>
              </w:pBdr>
              <w:jc w:val="center"/>
              <w:rPr>
                <w:rFonts w:ascii="Arial" w:hAnsi="Arial" w:cs="Arial"/>
              </w:rPr>
            </w:pPr>
          </w:p>
        </w:tc>
      </w:tr>
      <w:tr w:rsidR="00372F42" w:rsidRPr="00A86B17" w14:paraId="50E38567" w14:textId="77777777" w:rsidTr="00F418E0">
        <w:tc>
          <w:tcPr>
            <w:tcW w:w="457" w:type="dxa"/>
          </w:tcPr>
          <w:sdt>
            <w:sdtPr>
              <w:rPr>
                <w:rFonts w:ascii="Arial" w:hAnsi="Arial" w:cs="Arial"/>
              </w:rPr>
              <w:id w:val="1345520939"/>
              <w14:checkbox>
                <w14:checked w14:val="0"/>
                <w14:checkedState w14:val="2612" w14:font="MS Gothic"/>
                <w14:uncheckedState w14:val="2610" w14:font="MS Gothic"/>
              </w14:checkbox>
            </w:sdtPr>
            <w:sdtEndPr/>
            <w:sdtContent>
              <w:p w14:paraId="101E823A" w14:textId="6F5E8C96" w:rsidR="00372F42" w:rsidRPr="00A86B17" w:rsidRDefault="001A7EF4" w:rsidP="00372F42">
                <w:pPr>
                  <w:rPr>
                    <w:rFonts w:ascii="Arial" w:hAnsi="Arial" w:cs="Arial"/>
                  </w:rPr>
                </w:pPr>
                <w:r>
                  <w:rPr>
                    <w:rFonts w:ascii="MS Gothic" w:eastAsia="MS Gothic" w:hAnsi="MS Gothic" w:cs="Arial" w:hint="eastAsia"/>
                  </w:rPr>
                  <w:t>☐</w:t>
                </w:r>
              </w:p>
            </w:sdtContent>
          </w:sdt>
        </w:tc>
        <w:tc>
          <w:tcPr>
            <w:tcW w:w="6489" w:type="dxa"/>
            <w:gridSpan w:val="2"/>
            <w:vAlign w:val="center"/>
          </w:tcPr>
          <w:p w14:paraId="7D76B0AD" w14:textId="77777777" w:rsidR="00372F42" w:rsidRPr="00A86B17" w:rsidRDefault="00372F42" w:rsidP="00372F42">
            <w:pPr>
              <w:pBdr>
                <w:top w:val="nil"/>
                <w:left w:val="nil"/>
                <w:bottom w:val="nil"/>
                <w:right w:val="nil"/>
                <w:between w:val="nil"/>
              </w:pBdr>
              <w:rPr>
                <w:rFonts w:ascii="Arial" w:hAnsi="Arial" w:cs="Arial"/>
                <w:b/>
                <w:sz w:val="24"/>
                <w:szCs w:val="24"/>
              </w:rPr>
            </w:pPr>
            <w:r w:rsidRPr="00A86B17">
              <w:rPr>
                <w:rFonts w:ascii="Arial" w:hAnsi="Arial" w:cs="Arial"/>
                <w:b/>
                <w:sz w:val="24"/>
                <w:szCs w:val="24"/>
              </w:rPr>
              <w:t>Rischio Biologico</w:t>
            </w:r>
          </w:p>
        </w:tc>
        <w:tc>
          <w:tcPr>
            <w:tcW w:w="1406" w:type="dxa"/>
          </w:tcPr>
          <w:sdt>
            <w:sdtPr>
              <w:rPr>
                <w:rFonts w:ascii="Arial" w:hAnsi="Arial" w:cs="Arial"/>
              </w:rPr>
              <w:id w:val="-1805848208"/>
              <w14:checkbox>
                <w14:checked w14:val="0"/>
                <w14:checkedState w14:val="2612" w14:font="MS Gothic"/>
                <w14:uncheckedState w14:val="2610" w14:font="MS Gothic"/>
              </w14:checkbox>
            </w:sdtPr>
            <w:sdtEndPr/>
            <w:sdtContent>
              <w:p w14:paraId="4D64D33C" w14:textId="668A583C" w:rsidR="00372F42" w:rsidRPr="00A86B17" w:rsidRDefault="00372F42" w:rsidP="00372F42">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sdt>
            <w:sdtPr>
              <w:rPr>
                <w:rFonts w:ascii="Arial" w:hAnsi="Arial" w:cs="Arial"/>
              </w:rPr>
              <w:id w:val="870660793"/>
              <w14:checkbox>
                <w14:checked w14:val="0"/>
                <w14:checkedState w14:val="2612" w14:font="MS Gothic"/>
                <w14:uncheckedState w14:val="2610" w14:font="MS Gothic"/>
              </w14:checkbox>
            </w:sdtPr>
            <w:sdtEndPr/>
            <w:sdtContent>
              <w:p w14:paraId="30087E56" w14:textId="0FBA730A" w:rsidR="00372F42" w:rsidRPr="00A86B17" w:rsidRDefault="00372F42" w:rsidP="00372F42">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r>
      <w:tr w:rsidR="00912068" w:rsidRPr="00A86B17" w14:paraId="29F82A16" w14:textId="77777777" w:rsidTr="00F418E0">
        <w:tc>
          <w:tcPr>
            <w:tcW w:w="457" w:type="dxa"/>
            <w:vAlign w:val="center"/>
          </w:tcPr>
          <w:p w14:paraId="4381AA4B"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392886060"/>
              <w14:checkbox>
                <w14:checked w14:val="0"/>
                <w14:checkedState w14:val="2612" w14:font="MS Gothic"/>
                <w14:uncheckedState w14:val="2610" w14:font="MS Gothic"/>
              </w14:checkbox>
            </w:sdtPr>
            <w:sdtEndPr/>
            <w:sdtContent>
              <w:p w14:paraId="606ECBF9" w14:textId="5F9C3295"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tcPr>
          <w:p w14:paraId="1593E94D" w14:textId="2471CFBF"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Contatto con rifiuti o reflui potenzialmente infetti</w:t>
            </w:r>
          </w:p>
        </w:tc>
        <w:tc>
          <w:tcPr>
            <w:tcW w:w="1406" w:type="dxa"/>
          </w:tcPr>
          <w:sdt>
            <w:sdtPr>
              <w:rPr>
                <w:rFonts w:ascii="Arial" w:hAnsi="Arial" w:cs="Arial"/>
              </w:rPr>
              <w:id w:val="-38359340"/>
              <w14:checkbox>
                <w14:checked w14:val="0"/>
                <w14:checkedState w14:val="2612" w14:font="MS Gothic"/>
                <w14:uncheckedState w14:val="2610" w14:font="MS Gothic"/>
              </w14:checkbox>
            </w:sdtPr>
            <w:sdtEndPr/>
            <w:sdtContent>
              <w:p w14:paraId="6669DA47" w14:textId="2695C792"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05E7D58D"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75205EC8" w14:textId="77777777" w:rsidTr="00F418E0">
        <w:tc>
          <w:tcPr>
            <w:tcW w:w="457" w:type="dxa"/>
            <w:vAlign w:val="center"/>
          </w:tcPr>
          <w:p w14:paraId="307359BF"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989318557"/>
              <w14:checkbox>
                <w14:checked w14:val="0"/>
                <w14:checkedState w14:val="2612" w14:font="MS Gothic"/>
                <w14:uncheckedState w14:val="2610" w14:font="MS Gothic"/>
              </w14:checkbox>
            </w:sdtPr>
            <w:sdtEndPr/>
            <w:sdtContent>
              <w:p w14:paraId="5446C05D" w14:textId="5A01795F"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tcPr>
          <w:p w14:paraId="394E90AB" w14:textId="76EED958"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Contatto con pazienti potenzialmente infettivi</w:t>
            </w:r>
          </w:p>
        </w:tc>
        <w:tc>
          <w:tcPr>
            <w:tcW w:w="1406" w:type="dxa"/>
          </w:tcPr>
          <w:sdt>
            <w:sdtPr>
              <w:rPr>
                <w:rFonts w:ascii="Arial" w:hAnsi="Arial" w:cs="Arial"/>
              </w:rPr>
              <w:id w:val="-1238636595"/>
              <w14:checkbox>
                <w14:checked w14:val="0"/>
                <w14:checkedState w14:val="2612" w14:font="MS Gothic"/>
                <w14:uncheckedState w14:val="2610" w14:font="MS Gothic"/>
              </w14:checkbox>
            </w:sdtPr>
            <w:sdtEndPr/>
            <w:sdtContent>
              <w:p w14:paraId="1610C4A5" w14:textId="045802F3"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1C549D39"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41B0C410" w14:textId="77777777" w:rsidTr="00F418E0">
        <w:tc>
          <w:tcPr>
            <w:tcW w:w="457" w:type="dxa"/>
            <w:vAlign w:val="center"/>
          </w:tcPr>
          <w:p w14:paraId="75E11F01"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346374274"/>
              <w14:checkbox>
                <w14:checked w14:val="0"/>
                <w14:checkedState w14:val="2612" w14:font="MS Gothic"/>
                <w14:uncheckedState w14:val="2610" w14:font="MS Gothic"/>
              </w14:checkbox>
            </w:sdtPr>
            <w:sdtEndPr/>
            <w:sdtContent>
              <w:p w14:paraId="586F6F69" w14:textId="619BAD22" w:rsidR="00912068" w:rsidRPr="00A86B17" w:rsidRDefault="00A97FB0" w:rsidP="00912068">
                <w:pPr>
                  <w:rPr>
                    <w:rFonts w:ascii="Arial" w:hAnsi="Arial" w:cs="Arial"/>
                  </w:rPr>
                </w:pPr>
                <w:r w:rsidRPr="00A86B17">
                  <w:rPr>
                    <w:rFonts w:ascii="MS Gothic" w:eastAsia="MS Gothic" w:hAnsi="MS Gothic" w:cs="Arial" w:hint="eastAsia"/>
                    <w:sz w:val="24"/>
                    <w:szCs w:val="36"/>
                  </w:rPr>
                  <w:t>☐</w:t>
                </w:r>
              </w:p>
            </w:sdtContent>
          </w:sdt>
        </w:tc>
        <w:tc>
          <w:tcPr>
            <w:tcW w:w="6032" w:type="dxa"/>
          </w:tcPr>
          <w:p w14:paraId="4611E756" w14:textId="67BF204F" w:rsidR="00912068" w:rsidRPr="00A86B17" w:rsidRDefault="00912068" w:rsidP="00AA62AA">
            <w:pPr>
              <w:rPr>
                <w:rFonts w:ascii="Arial" w:hAnsi="Arial" w:cs="Arial"/>
              </w:rPr>
            </w:pPr>
            <w:r w:rsidRPr="00A86B17">
              <w:rPr>
                <w:rFonts w:ascii="Arial" w:hAnsi="Arial" w:cs="Arial"/>
              </w:rPr>
              <w:t>Ambienti o apparecchiature potenzialmente contaminati</w:t>
            </w:r>
            <w:r w:rsidR="00AA62AA" w:rsidRPr="00A86B17">
              <w:rPr>
                <w:rFonts w:ascii="Arial" w:hAnsi="Arial" w:cs="Arial"/>
              </w:rPr>
              <w:t xml:space="preserve">     </w:t>
            </w:r>
          </w:p>
        </w:tc>
        <w:tc>
          <w:tcPr>
            <w:tcW w:w="1406" w:type="dxa"/>
          </w:tcPr>
          <w:sdt>
            <w:sdtPr>
              <w:rPr>
                <w:rFonts w:ascii="Arial" w:hAnsi="Arial" w:cs="Arial"/>
              </w:rPr>
              <w:id w:val="1318376211"/>
              <w14:checkbox>
                <w14:checked w14:val="0"/>
                <w14:checkedState w14:val="2612" w14:font="MS Gothic"/>
                <w14:uncheckedState w14:val="2610" w14:font="MS Gothic"/>
              </w14:checkbox>
            </w:sdtPr>
            <w:sdtEndPr/>
            <w:sdtContent>
              <w:p w14:paraId="37E4A011" w14:textId="6BFE0B03" w:rsidR="00912068" w:rsidRPr="00A86B17" w:rsidRDefault="00A97FB0"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58DD6D23"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4FDAF17A" w14:textId="77777777" w:rsidTr="00F418E0">
        <w:tc>
          <w:tcPr>
            <w:tcW w:w="457" w:type="dxa"/>
            <w:vAlign w:val="center"/>
          </w:tcPr>
          <w:p w14:paraId="355E6651"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7260985"/>
              <w14:checkbox>
                <w14:checked w14:val="0"/>
                <w14:checkedState w14:val="2612" w14:font="MS Gothic"/>
                <w14:uncheckedState w14:val="2610" w14:font="MS Gothic"/>
              </w14:checkbox>
            </w:sdtPr>
            <w:sdtEndPr/>
            <w:sdtContent>
              <w:p w14:paraId="0187F65D" w14:textId="525E60B0"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tcPr>
          <w:p w14:paraId="58030575" w14:textId="40179FDB"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Ambienti a biocontenimento (BSL3)</w:t>
            </w:r>
          </w:p>
        </w:tc>
        <w:tc>
          <w:tcPr>
            <w:tcW w:w="1406" w:type="dxa"/>
          </w:tcPr>
          <w:sdt>
            <w:sdtPr>
              <w:rPr>
                <w:rFonts w:ascii="Arial" w:hAnsi="Arial" w:cs="Arial"/>
              </w:rPr>
              <w:id w:val="1898772714"/>
              <w14:checkbox>
                <w14:checked w14:val="0"/>
                <w14:checkedState w14:val="2612" w14:font="MS Gothic"/>
                <w14:uncheckedState w14:val="2610" w14:font="MS Gothic"/>
              </w14:checkbox>
            </w:sdtPr>
            <w:sdtEndPr/>
            <w:sdtContent>
              <w:p w14:paraId="06F531C6" w14:textId="4FD4CF86"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078336D3"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0FE9CE40" w14:textId="77777777" w:rsidTr="00F418E0">
        <w:tc>
          <w:tcPr>
            <w:tcW w:w="457" w:type="dxa"/>
            <w:vAlign w:val="center"/>
          </w:tcPr>
          <w:p w14:paraId="1D6EB156"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1904201759"/>
              <w14:checkbox>
                <w14:checked w14:val="0"/>
                <w14:checkedState w14:val="2612" w14:font="MS Gothic"/>
                <w14:uncheckedState w14:val="2610" w14:font="MS Gothic"/>
              </w14:checkbox>
            </w:sdtPr>
            <w:sdtEndPr/>
            <w:sdtContent>
              <w:p w14:paraId="3A95E5D1" w14:textId="151921EE"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tcPr>
          <w:p w14:paraId="239E57E6" w14:textId="655C604F"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Altro</w:t>
            </w:r>
          </w:p>
        </w:tc>
        <w:tc>
          <w:tcPr>
            <w:tcW w:w="1406" w:type="dxa"/>
          </w:tcPr>
          <w:sdt>
            <w:sdtPr>
              <w:rPr>
                <w:rFonts w:ascii="Arial" w:hAnsi="Arial" w:cs="Arial"/>
              </w:rPr>
              <w:id w:val="1683172699"/>
              <w14:checkbox>
                <w14:checked w14:val="0"/>
                <w14:checkedState w14:val="2612" w14:font="MS Gothic"/>
                <w14:uncheckedState w14:val="2610" w14:font="MS Gothic"/>
              </w14:checkbox>
            </w:sdtPr>
            <w:sdtEndPr/>
            <w:sdtContent>
              <w:p w14:paraId="0C9EC549" w14:textId="1FE4B22E"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420333DF"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3F7622E8" w14:textId="77777777" w:rsidTr="00F418E0">
        <w:tc>
          <w:tcPr>
            <w:tcW w:w="457" w:type="dxa"/>
          </w:tcPr>
          <w:sdt>
            <w:sdtPr>
              <w:rPr>
                <w:rFonts w:ascii="Arial" w:hAnsi="Arial" w:cs="Arial"/>
              </w:rPr>
              <w:id w:val="66380790"/>
              <w14:checkbox>
                <w14:checked w14:val="0"/>
                <w14:checkedState w14:val="2612" w14:font="MS Gothic"/>
                <w14:uncheckedState w14:val="2610" w14:font="MS Gothic"/>
              </w14:checkbox>
            </w:sdtPr>
            <w:sdtEndPr/>
            <w:sdtContent>
              <w:p w14:paraId="179A37BB" w14:textId="2A971B2B" w:rsidR="00912068" w:rsidRPr="00A86B17" w:rsidRDefault="00912068" w:rsidP="00912068">
                <w:pPr>
                  <w:rPr>
                    <w:rFonts w:ascii="Arial" w:hAnsi="Arial" w:cs="Arial"/>
                  </w:rPr>
                </w:pPr>
                <w:r w:rsidRPr="00A86B17">
                  <w:rPr>
                    <w:rFonts w:ascii="MS Gothic" w:eastAsia="MS Gothic" w:hAnsi="MS Gothic" w:cs="Arial" w:hint="eastAsia"/>
                  </w:rPr>
                  <w:t>☐</w:t>
                </w:r>
              </w:p>
            </w:sdtContent>
          </w:sdt>
        </w:tc>
        <w:tc>
          <w:tcPr>
            <w:tcW w:w="6489" w:type="dxa"/>
            <w:gridSpan w:val="2"/>
            <w:vAlign w:val="center"/>
          </w:tcPr>
          <w:p w14:paraId="1258C98B" w14:textId="77777777" w:rsidR="00912068" w:rsidRPr="00A86B17" w:rsidRDefault="00912068" w:rsidP="00912068">
            <w:pPr>
              <w:pBdr>
                <w:top w:val="nil"/>
                <w:left w:val="nil"/>
                <w:bottom w:val="nil"/>
                <w:right w:val="nil"/>
                <w:between w:val="nil"/>
              </w:pBdr>
              <w:rPr>
                <w:rFonts w:ascii="Arial" w:hAnsi="Arial" w:cs="Arial"/>
                <w:b/>
                <w:sz w:val="24"/>
                <w:szCs w:val="24"/>
              </w:rPr>
            </w:pPr>
            <w:r w:rsidRPr="00A86B17">
              <w:rPr>
                <w:rFonts w:ascii="Arial" w:hAnsi="Arial" w:cs="Arial"/>
                <w:b/>
                <w:sz w:val="24"/>
                <w:szCs w:val="24"/>
              </w:rPr>
              <w:t>Rischio Fisico</w:t>
            </w:r>
          </w:p>
        </w:tc>
        <w:tc>
          <w:tcPr>
            <w:tcW w:w="1406" w:type="dxa"/>
          </w:tcPr>
          <w:sdt>
            <w:sdtPr>
              <w:rPr>
                <w:rFonts w:ascii="Arial" w:hAnsi="Arial" w:cs="Arial"/>
              </w:rPr>
              <w:id w:val="-383874597"/>
              <w14:checkbox>
                <w14:checked w14:val="0"/>
                <w14:checkedState w14:val="2612" w14:font="MS Gothic"/>
                <w14:uncheckedState w14:val="2610" w14:font="MS Gothic"/>
              </w14:checkbox>
            </w:sdtPr>
            <w:sdtEndPr/>
            <w:sdtContent>
              <w:p w14:paraId="73388D58" w14:textId="7786015E"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sdt>
            <w:sdtPr>
              <w:rPr>
                <w:rFonts w:ascii="Arial" w:hAnsi="Arial" w:cs="Arial"/>
              </w:rPr>
              <w:id w:val="1193811318"/>
              <w14:checkbox>
                <w14:checked w14:val="0"/>
                <w14:checkedState w14:val="2612" w14:font="MS Gothic"/>
                <w14:uncheckedState w14:val="2610" w14:font="MS Gothic"/>
              </w14:checkbox>
            </w:sdtPr>
            <w:sdtEndPr/>
            <w:sdtContent>
              <w:p w14:paraId="5B935D7B" w14:textId="3C5005E8"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r>
      <w:tr w:rsidR="00912068" w:rsidRPr="00A86B17" w14:paraId="3A03C251" w14:textId="77777777" w:rsidTr="00F418E0">
        <w:tc>
          <w:tcPr>
            <w:tcW w:w="457" w:type="dxa"/>
            <w:vAlign w:val="center"/>
          </w:tcPr>
          <w:p w14:paraId="3225F559"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261224359"/>
              <w14:checkbox>
                <w14:checked w14:val="0"/>
                <w14:checkedState w14:val="2612" w14:font="MS Gothic"/>
                <w14:uncheckedState w14:val="2610" w14:font="MS Gothic"/>
              </w14:checkbox>
            </w:sdtPr>
            <w:sdtEndPr/>
            <w:sdtContent>
              <w:p w14:paraId="754233B7" w14:textId="666D61D0"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tcPr>
          <w:p w14:paraId="07C6F243" w14:textId="4BA4C7E0"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Rumore</w:t>
            </w:r>
          </w:p>
        </w:tc>
        <w:tc>
          <w:tcPr>
            <w:tcW w:w="1406" w:type="dxa"/>
          </w:tcPr>
          <w:sdt>
            <w:sdtPr>
              <w:rPr>
                <w:rFonts w:ascii="Arial" w:hAnsi="Arial" w:cs="Arial"/>
              </w:rPr>
              <w:id w:val="-906072789"/>
              <w14:checkbox>
                <w14:checked w14:val="0"/>
                <w14:checkedState w14:val="2612" w14:font="MS Gothic"/>
                <w14:uncheckedState w14:val="2610" w14:font="MS Gothic"/>
              </w14:checkbox>
            </w:sdtPr>
            <w:sdtEndPr/>
            <w:sdtContent>
              <w:p w14:paraId="7648B4B3" w14:textId="349AC8CF"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5E49385A"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1A918C67" w14:textId="77777777" w:rsidTr="00F418E0">
        <w:tc>
          <w:tcPr>
            <w:tcW w:w="457" w:type="dxa"/>
            <w:vAlign w:val="center"/>
          </w:tcPr>
          <w:p w14:paraId="3D426D4D"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548115510"/>
              <w14:checkbox>
                <w14:checked w14:val="0"/>
                <w14:checkedState w14:val="2612" w14:font="MS Gothic"/>
                <w14:uncheckedState w14:val="2610" w14:font="MS Gothic"/>
              </w14:checkbox>
            </w:sdtPr>
            <w:sdtEndPr/>
            <w:sdtContent>
              <w:p w14:paraId="3867EE93" w14:textId="1689C3B5"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tcPr>
          <w:p w14:paraId="063861CF" w14:textId="628C943F"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Vibrazioni</w:t>
            </w:r>
          </w:p>
        </w:tc>
        <w:tc>
          <w:tcPr>
            <w:tcW w:w="1406" w:type="dxa"/>
          </w:tcPr>
          <w:sdt>
            <w:sdtPr>
              <w:rPr>
                <w:rFonts w:ascii="Arial" w:hAnsi="Arial" w:cs="Arial"/>
              </w:rPr>
              <w:id w:val="1647087499"/>
              <w14:checkbox>
                <w14:checked w14:val="0"/>
                <w14:checkedState w14:val="2612" w14:font="MS Gothic"/>
                <w14:uncheckedState w14:val="2610" w14:font="MS Gothic"/>
              </w14:checkbox>
            </w:sdtPr>
            <w:sdtEndPr/>
            <w:sdtContent>
              <w:p w14:paraId="3C0D04F6" w14:textId="124C58A6"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5A842523"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67A75CFB" w14:textId="77777777" w:rsidTr="00F418E0">
        <w:tc>
          <w:tcPr>
            <w:tcW w:w="457" w:type="dxa"/>
            <w:vAlign w:val="center"/>
          </w:tcPr>
          <w:p w14:paraId="5CC41958"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1889637193"/>
              <w14:checkbox>
                <w14:checked w14:val="0"/>
                <w14:checkedState w14:val="2612" w14:font="MS Gothic"/>
                <w14:uncheckedState w14:val="2610" w14:font="MS Gothic"/>
              </w14:checkbox>
            </w:sdtPr>
            <w:sdtEndPr/>
            <w:sdtContent>
              <w:p w14:paraId="6A0D1B35" w14:textId="7B3FA52A"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tcPr>
          <w:p w14:paraId="13D9C315" w14:textId="5990C855"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ROA</w:t>
            </w:r>
          </w:p>
        </w:tc>
        <w:tc>
          <w:tcPr>
            <w:tcW w:w="1406" w:type="dxa"/>
          </w:tcPr>
          <w:sdt>
            <w:sdtPr>
              <w:rPr>
                <w:rFonts w:ascii="Arial" w:hAnsi="Arial" w:cs="Arial"/>
              </w:rPr>
              <w:id w:val="736288782"/>
              <w14:checkbox>
                <w14:checked w14:val="0"/>
                <w14:checkedState w14:val="2612" w14:font="MS Gothic"/>
                <w14:uncheckedState w14:val="2610" w14:font="MS Gothic"/>
              </w14:checkbox>
            </w:sdtPr>
            <w:sdtEndPr/>
            <w:sdtContent>
              <w:p w14:paraId="241DB5A7" w14:textId="19C03EA0"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22CE83EA"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3A8ABA72" w14:textId="77777777" w:rsidTr="00F418E0">
        <w:tc>
          <w:tcPr>
            <w:tcW w:w="457" w:type="dxa"/>
            <w:vAlign w:val="center"/>
          </w:tcPr>
          <w:p w14:paraId="1AA6F323"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1418057029"/>
              <w14:checkbox>
                <w14:checked w14:val="0"/>
                <w14:checkedState w14:val="2612" w14:font="MS Gothic"/>
                <w14:uncheckedState w14:val="2610" w14:font="MS Gothic"/>
              </w14:checkbox>
            </w:sdtPr>
            <w:sdtEndPr/>
            <w:sdtContent>
              <w:p w14:paraId="11CA330D" w14:textId="0C85159B"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vAlign w:val="center"/>
          </w:tcPr>
          <w:p w14:paraId="15152915"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Radiazioni Ionizzanti:</w:t>
            </w:r>
          </w:p>
        </w:tc>
        <w:tc>
          <w:tcPr>
            <w:tcW w:w="1406" w:type="dxa"/>
          </w:tcPr>
          <w:sdt>
            <w:sdtPr>
              <w:rPr>
                <w:rFonts w:ascii="Arial" w:hAnsi="Arial" w:cs="Arial"/>
              </w:rPr>
              <w:id w:val="-18703795"/>
              <w14:checkbox>
                <w14:checked w14:val="0"/>
                <w14:checkedState w14:val="2612" w14:font="MS Gothic"/>
                <w14:uncheckedState w14:val="2610" w14:font="MS Gothic"/>
              </w14:checkbox>
            </w:sdtPr>
            <w:sdtEndPr/>
            <w:sdtContent>
              <w:p w14:paraId="67D5B64F" w14:textId="5A03B038"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0CBFF0EF"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0DD010A3" w14:textId="77777777" w:rsidTr="00F418E0">
        <w:tc>
          <w:tcPr>
            <w:tcW w:w="457" w:type="dxa"/>
            <w:vAlign w:val="center"/>
          </w:tcPr>
          <w:p w14:paraId="771F7509"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429012576"/>
              <w14:checkbox>
                <w14:checked w14:val="0"/>
                <w14:checkedState w14:val="2612" w14:font="MS Gothic"/>
                <w14:uncheckedState w14:val="2610" w14:font="MS Gothic"/>
              </w14:checkbox>
            </w:sdtPr>
            <w:sdtEndPr/>
            <w:sdtContent>
              <w:p w14:paraId="0CD9E15E" w14:textId="2FD904A0"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vAlign w:val="center"/>
          </w:tcPr>
          <w:p w14:paraId="1DA799CF"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Campi magnetici statici</w:t>
            </w:r>
          </w:p>
        </w:tc>
        <w:tc>
          <w:tcPr>
            <w:tcW w:w="1406" w:type="dxa"/>
          </w:tcPr>
          <w:sdt>
            <w:sdtPr>
              <w:rPr>
                <w:rFonts w:ascii="Arial" w:hAnsi="Arial" w:cs="Arial"/>
              </w:rPr>
              <w:id w:val="-1256741523"/>
              <w14:checkbox>
                <w14:checked w14:val="0"/>
                <w14:checkedState w14:val="2612" w14:font="MS Gothic"/>
                <w14:uncheckedState w14:val="2610" w14:font="MS Gothic"/>
              </w14:checkbox>
            </w:sdtPr>
            <w:sdtEndPr/>
            <w:sdtContent>
              <w:p w14:paraId="41C458B1" w14:textId="5739A0F2"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248B4483"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1BF78718" w14:textId="77777777" w:rsidTr="00F418E0">
        <w:tc>
          <w:tcPr>
            <w:tcW w:w="457" w:type="dxa"/>
            <w:vAlign w:val="center"/>
          </w:tcPr>
          <w:p w14:paraId="021AF5CA"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1640843874"/>
              <w14:checkbox>
                <w14:checked w14:val="0"/>
                <w14:checkedState w14:val="2612" w14:font="MS Gothic"/>
                <w14:uncheckedState w14:val="2610" w14:font="MS Gothic"/>
              </w14:checkbox>
            </w:sdtPr>
            <w:sdtEndPr/>
            <w:sdtContent>
              <w:p w14:paraId="5F53FF2D" w14:textId="79528F33"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vAlign w:val="center"/>
          </w:tcPr>
          <w:p w14:paraId="3471556A"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Campi elettromagnetici</w:t>
            </w:r>
          </w:p>
        </w:tc>
        <w:tc>
          <w:tcPr>
            <w:tcW w:w="1406" w:type="dxa"/>
          </w:tcPr>
          <w:sdt>
            <w:sdtPr>
              <w:rPr>
                <w:rFonts w:ascii="Arial" w:hAnsi="Arial" w:cs="Arial"/>
              </w:rPr>
              <w:id w:val="-1312859077"/>
              <w14:checkbox>
                <w14:checked w14:val="0"/>
                <w14:checkedState w14:val="2612" w14:font="MS Gothic"/>
                <w14:uncheckedState w14:val="2610" w14:font="MS Gothic"/>
              </w14:checkbox>
            </w:sdtPr>
            <w:sdtEndPr/>
            <w:sdtContent>
              <w:p w14:paraId="7AE69BD8" w14:textId="5035A825"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7BF5B396"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5E869D16" w14:textId="77777777" w:rsidTr="00F418E0">
        <w:tc>
          <w:tcPr>
            <w:tcW w:w="457" w:type="dxa"/>
            <w:vAlign w:val="center"/>
          </w:tcPr>
          <w:p w14:paraId="0206521A"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812017690"/>
              <w14:checkbox>
                <w14:checked w14:val="0"/>
                <w14:checkedState w14:val="2612" w14:font="MS Gothic"/>
                <w14:uncheckedState w14:val="2610" w14:font="MS Gothic"/>
              </w14:checkbox>
            </w:sdtPr>
            <w:sdtEndPr/>
            <w:sdtContent>
              <w:p w14:paraId="478873A1" w14:textId="5A1A6328"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vAlign w:val="center"/>
          </w:tcPr>
          <w:p w14:paraId="58C8CC91"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Microclima</w:t>
            </w:r>
          </w:p>
        </w:tc>
        <w:tc>
          <w:tcPr>
            <w:tcW w:w="1406" w:type="dxa"/>
          </w:tcPr>
          <w:sdt>
            <w:sdtPr>
              <w:rPr>
                <w:rFonts w:ascii="Arial" w:hAnsi="Arial" w:cs="Arial"/>
              </w:rPr>
              <w:id w:val="1795176128"/>
              <w14:checkbox>
                <w14:checked w14:val="0"/>
                <w14:checkedState w14:val="2612" w14:font="MS Gothic"/>
                <w14:uncheckedState w14:val="2610" w14:font="MS Gothic"/>
              </w14:checkbox>
            </w:sdtPr>
            <w:sdtEndPr/>
            <w:sdtContent>
              <w:p w14:paraId="2A5CC8CB" w14:textId="54110E08"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448FDFB9"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7A084E23" w14:textId="77777777" w:rsidTr="00F418E0">
        <w:tc>
          <w:tcPr>
            <w:tcW w:w="457" w:type="dxa"/>
            <w:vAlign w:val="center"/>
          </w:tcPr>
          <w:p w14:paraId="6D454FDF"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960877061"/>
              <w14:checkbox>
                <w14:checked w14:val="0"/>
                <w14:checkedState w14:val="2612" w14:font="MS Gothic"/>
                <w14:uncheckedState w14:val="2610" w14:font="MS Gothic"/>
              </w14:checkbox>
            </w:sdtPr>
            <w:sdtEndPr/>
            <w:sdtContent>
              <w:p w14:paraId="17161A05" w14:textId="44776F07" w:rsidR="00912068" w:rsidRPr="00A86B17" w:rsidRDefault="00912068" w:rsidP="00912068">
                <w:pPr>
                  <w:rPr>
                    <w:rFonts w:ascii="Arial" w:hAnsi="Arial" w:cs="Arial"/>
                  </w:rPr>
                </w:pPr>
                <w:r w:rsidRPr="00A86B17">
                  <w:rPr>
                    <w:rFonts w:ascii="MS Gothic" w:eastAsia="MS Gothic" w:hAnsi="MS Gothic" w:cs="Arial" w:hint="eastAsia"/>
                    <w:sz w:val="24"/>
                    <w:szCs w:val="36"/>
                  </w:rPr>
                  <w:t>☐</w:t>
                </w:r>
              </w:p>
            </w:sdtContent>
          </w:sdt>
        </w:tc>
        <w:tc>
          <w:tcPr>
            <w:tcW w:w="6032" w:type="dxa"/>
            <w:vAlign w:val="center"/>
          </w:tcPr>
          <w:p w14:paraId="45F0FCF8"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Altro</w:t>
            </w:r>
          </w:p>
        </w:tc>
        <w:tc>
          <w:tcPr>
            <w:tcW w:w="1406" w:type="dxa"/>
          </w:tcPr>
          <w:sdt>
            <w:sdtPr>
              <w:rPr>
                <w:rFonts w:ascii="Arial" w:hAnsi="Arial" w:cs="Arial"/>
              </w:rPr>
              <w:id w:val="1520902286"/>
              <w14:checkbox>
                <w14:checked w14:val="0"/>
                <w14:checkedState w14:val="2612" w14:font="MS Gothic"/>
                <w14:uncheckedState w14:val="2610" w14:font="MS Gothic"/>
              </w14:checkbox>
            </w:sdtPr>
            <w:sdtEndPr/>
            <w:sdtContent>
              <w:p w14:paraId="4925970D" w14:textId="506835CD"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4220A936"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0E0D38EA" w14:textId="77777777" w:rsidTr="00F418E0">
        <w:tc>
          <w:tcPr>
            <w:tcW w:w="457" w:type="dxa"/>
          </w:tcPr>
          <w:sdt>
            <w:sdtPr>
              <w:rPr>
                <w:rFonts w:ascii="Arial" w:hAnsi="Arial" w:cs="Arial"/>
              </w:rPr>
              <w:id w:val="922846586"/>
              <w14:checkbox>
                <w14:checked w14:val="0"/>
                <w14:checkedState w14:val="2612" w14:font="MS Gothic"/>
                <w14:uncheckedState w14:val="2610" w14:font="MS Gothic"/>
              </w14:checkbox>
            </w:sdtPr>
            <w:sdtEndPr/>
            <w:sdtContent>
              <w:p w14:paraId="2BAA8688" w14:textId="63E5C500" w:rsidR="00912068" w:rsidRPr="00A86B17" w:rsidRDefault="00912068" w:rsidP="00912068">
                <w:pPr>
                  <w:rPr>
                    <w:rFonts w:ascii="Arial" w:hAnsi="Arial" w:cs="Arial"/>
                  </w:rPr>
                </w:pPr>
                <w:r w:rsidRPr="00A86B17">
                  <w:rPr>
                    <w:rFonts w:ascii="MS Gothic" w:eastAsia="MS Gothic" w:hAnsi="MS Gothic" w:cs="Arial" w:hint="eastAsia"/>
                  </w:rPr>
                  <w:t>☐</w:t>
                </w:r>
              </w:p>
            </w:sdtContent>
          </w:sdt>
        </w:tc>
        <w:tc>
          <w:tcPr>
            <w:tcW w:w="6489" w:type="dxa"/>
            <w:gridSpan w:val="2"/>
            <w:vAlign w:val="center"/>
          </w:tcPr>
          <w:p w14:paraId="47F7E5F3" w14:textId="77777777" w:rsidR="00912068" w:rsidRPr="00A86B17" w:rsidRDefault="00912068" w:rsidP="00912068">
            <w:pPr>
              <w:pBdr>
                <w:top w:val="nil"/>
                <w:left w:val="nil"/>
                <w:bottom w:val="nil"/>
                <w:right w:val="nil"/>
                <w:between w:val="nil"/>
              </w:pBdr>
              <w:rPr>
                <w:rFonts w:ascii="Arial" w:hAnsi="Arial" w:cs="Arial"/>
                <w:b/>
                <w:sz w:val="24"/>
                <w:szCs w:val="24"/>
              </w:rPr>
            </w:pPr>
            <w:r w:rsidRPr="00A86B17">
              <w:rPr>
                <w:rFonts w:ascii="Arial" w:hAnsi="Arial" w:cs="Arial"/>
                <w:b/>
                <w:sz w:val="24"/>
                <w:szCs w:val="24"/>
              </w:rPr>
              <w:t>Gas Criogenici, tossici o asfissianti</w:t>
            </w:r>
          </w:p>
        </w:tc>
        <w:tc>
          <w:tcPr>
            <w:tcW w:w="1406" w:type="dxa"/>
          </w:tcPr>
          <w:sdt>
            <w:sdtPr>
              <w:rPr>
                <w:rFonts w:ascii="Arial" w:hAnsi="Arial" w:cs="Arial"/>
              </w:rPr>
              <w:id w:val="1465473527"/>
              <w14:checkbox>
                <w14:checked w14:val="0"/>
                <w14:checkedState w14:val="2612" w14:font="MS Gothic"/>
                <w14:uncheckedState w14:val="2610" w14:font="MS Gothic"/>
              </w14:checkbox>
            </w:sdtPr>
            <w:sdtEndPr/>
            <w:sdtContent>
              <w:p w14:paraId="0C3D6D41" w14:textId="69C064E0"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sdt>
            <w:sdtPr>
              <w:rPr>
                <w:rFonts w:ascii="Arial" w:hAnsi="Arial" w:cs="Arial"/>
              </w:rPr>
              <w:id w:val="1067223882"/>
              <w14:checkbox>
                <w14:checked w14:val="0"/>
                <w14:checkedState w14:val="2612" w14:font="MS Gothic"/>
                <w14:uncheckedState w14:val="2610" w14:font="MS Gothic"/>
              </w14:checkbox>
            </w:sdtPr>
            <w:sdtEndPr/>
            <w:sdtContent>
              <w:p w14:paraId="2B94FF27" w14:textId="7490269E"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r>
      <w:tr w:rsidR="00912068" w:rsidRPr="00A86B17" w14:paraId="56D67B85" w14:textId="77777777" w:rsidTr="00F418E0">
        <w:tc>
          <w:tcPr>
            <w:tcW w:w="457" w:type="dxa"/>
            <w:vAlign w:val="center"/>
          </w:tcPr>
          <w:p w14:paraId="2C4D0FE6" w14:textId="77777777" w:rsidR="00912068" w:rsidRPr="00A86B17" w:rsidRDefault="00912068" w:rsidP="00912068">
            <w:pPr>
              <w:rPr>
                <w:rFonts w:ascii="Arial" w:hAnsi="Arial" w:cs="Arial"/>
              </w:rPr>
            </w:pPr>
          </w:p>
        </w:tc>
        <w:tc>
          <w:tcPr>
            <w:tcW w:w="457" w:type="dxa"/>
          </w:tcPr>
          <w:p w14:paraId="2367A873" w14:textId="77777777" w:rsidR="00912068" w:rsidRPr="00A86B17" w:rsidRDefault="00912068" w:rsidP="00912068">
            <w:pPr>
              <w:rPr>
                <w:rFonts w:ascii="Arial" w:hAnsi="Arial" w:cs="Arial"/>
              </w:rPr>
            </w:pPr>
            <w:r w:rsidRPr="00A86B17">
              <w:rPr>
                <w:rFonts w:ascii="Arial" w:hAnsi="Arial" w:cs="Arial"/>
                <w:sz w:val="36"/>
                <w:szCs w:val="36"/>
              </w:rPr>
              <w:t>□</w:t>
            </w:r>
          </w:p>
        </w:tc>
        <w:tc>
          <w:tcPr>
            <w:tcW w:w="6032" w:type="dxa"/>
            <w:vAlign w:val="center"/>
          </w:tcPr>
          <w:p w14:paraId="5AB5F89A"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Aree con sistemi di spegnimento automatico</w:t>
            </w:r>
          </w:p>
        </w:tc>
        <w:tc>
          <w:tcPr>
            <w:tcW w:w="1406" w:type="dxa"/>
          </w:tcPr>
          <w:sdt>
            <w:sdtPr>
              <w:rPr>
                <w:rFonts w:ascii="Arial" w:hAnsi="Arial" w:cs="Arial"/>
              </w:rPr>
              <w:id w:val="-1303617118"/>
              <w14:checkbox>
                <w14:checked w14:val="0"/>
                <w14:checkedState w14:val="2612" w14:font="MS Gothic"/>
                <w14:uncheckedState w14:val="2610" w14:font="MS Gothic"/>
              </w14:checkbox>
            </w:sdtPr>
            <w:sdtEndPr/>
            <w:sdtContent>
              <w:p w14:paraId="120F07F6" w14:textId="6B06EB30"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65B11DF0"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12C607F9" w14:textId="77777777" w:rsidTr="00F418E0">
        <w:tc>
          <w:tcPr>
            <w:tcW w:w="457" w:type="dxa"/>
            <w:vAlign w:val="center"/>
          </w:tcPr>
          <w:p w14:paraId="7D4D7667" w14:textId="77777777" w:rsidR="00912068" w:rsidRPr="00A86B17" w:rsidRDefault="00912068" w:rsidP="00912068">
            <w:pPr>
              <w:rPr>
                <w:rFonts w:ascii="Arial" w:hAnsi="Arial" w:cs="Arial"/>
              </w:rPr>
            </w:pPr>
          </w:p>
        </w:tc>
        <w:tc>
          <w:tcPr>
            <w:tcW w:w="457" w:type="dxa"/>
          </w:tcPr>
          <w:p w14:paraId="1FC44C80" w14:textId="77777777" w:rsidR="00912068" w:rsidRPr="00A86B17" w:rsidRDefault="00912068" w:rsidP="00912068">
            <w:pPr>
              <w:rPr>
                <w:rFonts w:ascii="Arial" w:hAnsi="Arial" w:cs="Arial"/>
              </w:rPr>
            </w:pPr>
            <w:r w:rsidRPr="00A86B17">
              <w:rPr>
                <w:rFonts w:ascii="Arial" w:hAnsi="Arial" w:cs="Arial"/>
                <w:sz w:val="36"/>
                <w:szCs w:val="36"/>
              </w:rPr>
              <w:t>□</w:t>
            </w:r>
          </w:p>
        </w:tc>
        <w:tc>
          <w:tcPr>
            <w:tcW w:w="6032" w:type="dxa"/>
            <w:vAlign w:val="center"/>
          </w:tcPr>
          <w:p w14:paraId="48B78060"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Utilizzo di azoto liquido</w:t>
            </w:r>
          </w:p>
        </w:tc>
        <w:tc>
          <w:tcPr>
            <w:tcW w:w="1406" w:type="dxa"/>
          </w:tcPr>
          <w:sdt>
            <w:sdtPr>
              <w:rPr>
                <w:rFonts w:ascii="Arial" w:hAnsi="Arial" w:cs="Arial"/>
              </w:rPr>
              <w:id w:val="116575311"/>
              <w14:checkbox>
                <w14:checked w14:val="0"/>
                <w14:checkedState w14:val="2612" w14:font="MS Gothic"/>
                <w14:uncheckedState w14:val="2610" w14:font="MS Gothic"/>
              </w14:checkbox>
            </w:sdtPr>
            <w:sdtEndPr/>
            <w:sdtContent>
              <w:p w14:paraId="42C4AD5B" w14:textId="2C112FD8"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0E3B44AB"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2D3AD6F6" w14:textId="77777777" w:rsidTr="00F418E0">
        <w:tc>
          <w:tcPr>
            <w:tcW w:w="457" w:type="dxa"/>
            <w:vAlign w:val="center"/>
          </w:tcPr>
          <w:p w14:paraId="522CA99B" w14:textId="77777777" w:rsidR="00912068" w:rsidRPr="00A86B17" w:rsidRDefault="00912068" w:rsidP="00912068">
            <w:pPr>
              <w:rPr>
                <w:rFonts w:ascii="Arial" w:hAnsi="Arial" w:cs="Arial"/>
              </w:rPr>
            </w:pPr>
          </w:p>
        </w:tc>
        <w:tc>
          <w:tcPr>
            <w:tcW w:w="457" w:type="dxa"/>
          </w:tcPr>
          <w:p w14:paraId="16738A75" w14:textId="77777777" w:rsidR="00912068" w:rsidRPr="00A86B17" w:rsidRDefault="00912068" w:rsidP="00912068">
            <w:pPr>
              <w:rPr>
                <w:rFonts w:ascii="Arial" w:hAnsi="Arial" w:cs="Arial"/>
              </w:rPr>
            </w:pPr>
            <w:r w:rsidRPr="00A86B17">
              <w:rPr>
                <w:rFonts w:ascii="Arial" w:hAnsi="Arial" w:cs="Arial"/>
                <w:sz w:val="36"/>
                <w:szCs w:val="36"/>
              </w:rPr>
              <w:t>□</w:t>
            </w:r>
          </w:p>
        </w:tc>
        <w:tc>
          <w:tcPr>
            <w:tcW w:w="6032" w:type="dxa"/>
            <w:vAlign w:val="center"/>
          </w:tcPr>
          <w:p w14:paraId="69937A9A"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Distribuzione di gas tecnici</w:t>
            </w:r>
          </w:p>
        </w:tc>
        <w:tc>
          <w:tcPr>
            <w:tcW w:w="1406" w:type="dxa"/>
          </w:tcPr>
          <w:sdt>
            <w:sdtPr>
              <w:rPr>
                <w:rFonts w:ascii="Arial" w:hAnsi="Arial" w:cs="Arial"/>
              </w:rPr>
              <w:id w:val="1422528658"/>
              <w14:checkbox>
                <w14:checked w14:val="0"/>
                <w14:checkedState w14:val="2612" w14:font="MS Gothic"/>
                <w14:uncheckedState w14:val="2610" w14:font="MS Gothic"/>
              </w14:checkbox>
            </w:sdtPr>
            <w:sdtEndPr/>
            <w:sdtContent>
              <w:p w14:paraId="59D34674" w14:textId="07CA1395"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1942A82F"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142AC7BC" w14:textId="77777777" w:rsidTr="00F418E0">
        <w:tc>
          <w:tcPr>
            <w:tcW w:w="457" w:type="dxa"/>
            <w:vAlign w:val="center"/>
          </w:tcPr>
          <w:p w14:paraId="45556492" w14:textId="77777777" w:rsidR="00912068" w:rsidRPr="00A86B17" w:rsidRDefault="00912068" w:rsidP="00912068">
            <w:pPr>
              <w:rPr>
                <w:rFonts w:ascii="Arial" w:hAnsi="Arial" w:cs="Arial"/>
              </w:rPr>
            </w:pPr>
          </w:p>
        </w:tc>
        <w:tc>
          <w:tcPr>
            <w:tcW w:w="457" w:type="dxa"/>
          </w:tcPr>
          <w:p w14:paraId="780020A2" w14:textId="77777777" w:rsidR="00912068" w:rsidRPr="00A86B17" w:rsidRDefault="00912068" w:rsidP="00912068">
            <w:pPr>
              <w:rPr>
                <w:rFonts w:ascii="Arial" w:hAnsi="Arial" w:cs="Arial"/>
              </w:rPr>
            </w:pPr>
            <w:r w:rsidRPr="00A86B17">
              <w:rPr>
                <w:rFonts w:ascii="Arial" w:hAnsi="Arial" w:cs="Arial"/>
                <w:sz w:val="36"/>
                <w:szCs w:val="36"/>
              </w:rPr>
              <w:t>□</w:t>
            </w:r>
          </w:p>
        </w:tc>
        <w:tc>
          <w:tcPr>
            <w:tcW w:w="6032" w:type="dxa"/>
            <w:vAlign w:val="center"/>
          </w:tcPr>
          <w:p w14:paraId="37F0E0C3"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Risonanza Magnetica (elio liquido)</w:t>
            </w:r>
          </w:p>
        </w:tc>
        <w:tc>
          <w:tcPr>
            <w:tcW w:w="1406" w:type="dxa"/>
          </w:tcPr>
          <w:sdt>
            <w:sdtPr>
              <w:rPr>
                <w:rFonts w:ascii="Arial" w:hAnsi="Arial" w:cs="Arial"/>
              </w:rPr>
              <w:id w:val="-591704884"/>
              <w14:checkbox>
                <w14:checked w14:val="0"/>
                <w14:checkedState w14:val="2612" w14:font="MS Gothic"/>
                <w14:uncheckedState w14:val="2610" w14:font="MS Gothic"/>
              </w14:checkbox>
            </w:sdtPr>
            <w:sdtEndPr/>
            <w:sdtContent>
              <w:p w14:paraId="2EEB60B3" w14:textId="3DAAEC0C"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16E96DEC"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0ED6F808" w14:textId="77777777" w:rsidTr="00F418E0">
        <w:tc>
          <w:tcPr>
            <w:tcW w:w="457" w:type="dxa"/>
            <w:vAlign w:val="center"/>
          </w:tcPr>
          <w:p w14:paraId="483D3856" w14:textId="77777777" w:rsidR="00912068" w:rsidRPr="00A86B17" w:rsidRDefault="00912068" w:rsidP="00912068">
            <w:pPr>
              <w:rPr>
                <w:rFonts w:ascii="Arial" w:hAnsi="Arial" w:cs="Arial"/>
              </w:rPr>
            </w:pPr>
          </w:p>
        </w:tc>
        <w:tc>
          <w:tcPr>
            <w:tcW w:w="457" w:type="dxa"/>
          </w:tcPr>
          <w:p w14:paraId="6FA70831" w14:textId="77777777" w:rsidR="00912068" w:rsidRPr="00A86B17" w:rsidRDefault="00912068" w:rsidP="00912068">
            <w:pPr>
              <w:rPr>
                <w:rFonts w:ascii="Arial" w:hAnsi="Arial" w:cs="Arial"/>
              </w:rPr>
            </w:pPr>
            <w:r w:rsidRPr="00A86B17">
              <w:rPr>
                <w:rFonts w:ascii="Arial" w:hAnsi="Arial" w:cs="Arial"/>
                <w:sz w:val="36"/>
                <w:szCs w:val="36"/>
              </w:rPr>
              <w:t>□</w:t>
            </w:r>
          </w:p>
        </w:tc>
        <w:tc>
          <w:tcPr>
            <w:tcW w:w="6032" w:type="dxa"/>
            <w:vAlign w:val="center"/>
          </w:tcPr>
          <w:p w14:paraId="75F22E8B"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Altro</w:t>
            </w:r>
          </w:p>
        </w:tc>
        <w:tc>
          <w:tcPr>
            <w:tcW w:w="1406" w:type="dxa"/>
          </w:tcPr>
          <w:sdt>
            <w:sdtPr>
              <w:rPr>
                <w:rFonts w:ascii="Arial" w:hAnsi="Arial" w:cs="Arial"/>
              </w:rPr>
              <w:id w:val="-1034186588"/>
              <w14:checkbox>
                <w14:checked w14:val="0"/>
                <w14:checkedState w14:val="2612" w14:font="MS Gothic"/>
                <w14:uncheckedState w14:val="2610" w14:font="MS Gothic"/>
              </w14:checkbox>
            </w:sdtPr>
            <w:sdtEndPr/>
            <w:sdtContent>
              <w:p w14:paraId="66F07651" w14:textId="198212A5"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31F7E9F4"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4565D029" w14:textId="77777777" w:rsidTr="00F418E0">
        <w:tc>
          <w:tcPr>
            <w:tcW w:w="457" w:type="dxa"/>
          </w:tcPr>
          <w:sdt>
            <w:sdtPr>
              <w:rPr>
                <w:rFonts w:ascii="Arial" w:hAnsi="Arial" w:cs="Arial"/>
              </w:rPr>
              <w:id w:val="318707287"/>
              <w14:checkbox>
                <w14:checked w14:val="0"/>
                <w14:checkedState w14:val="2612" w14:font="MS Gothic"/>
                <w14:uncheckedState w14:val="2610" w14:font="MS Gothic"/>
              </w14:checkbox>
            </w:sdtPr>
            <w:sdtEndPr/>
            <w:sdtContent>
              <w:p w14:paraId="67F5FBD5" w14:textId="3F7048DC" w:rsidR="00912068" w:rsidRPr="00A86B17" w:rsidRDefault="00A97FB0" w:rsidP="00912068">
                <w:pPr>
                  <w:rPr>
                    <w:rFonts w:ascii="Arial" w:hAnsi="Arial" w:cs="Arial"/>
                  </w:rPr>
                </w:pPr>
                <w:r w:rsidRPr="00A86B17">
                  <w:rPr>
                    <w:rFonts w:ascii="MS Gothic" w:eastAsia="MS Gothic" w:hAnsi="MS Gothic" w:cs="Arial" w:hint="eastAsia"/>
                  </w:rPr>
                  <w:t>☐</w:t>
                </w:r>
              </w:p>
            </w:sdtContent>
          </w:sdt>
        </w:tc>
        <w:tc>
          <w:tcPr>
            <w:tcW w:w="6489" w:type="dxa"/>
            <w:gridSpan w:val="2"/>
            <w:vAlign w:val="center"/>
          </w:tcPr>
          <w:p w14:paraId="62CB0BAB" w14:textId="77777777" w:rsidR="00912068" w:rsidRPr="00A86B17" w:rsidRDefault="00912068" w:rsidP="00912068">
            <w:pPr>
              <w:pBdr>
                <w:top w:val="nil"/>
                <w:left w:val="nil"/>
                <w:bottom w:val="nil"/>
                <w:right w:val="nil"/>
                <w:between w:val="nil"/>
              </w:pBdr>
              <w:rPr>
                <w:rFonts w:ascii="Arial" w:hAnsi="Arial" w:cs="Arial"/>
                <w:b/>
                <w:sz w:val="24"/>
                <w:szCs w:val="24"/>
              </w:rPr>
            </w:pPr>
            <w:r w:rsidRPr="00A86B17">
              <w:rPr>
                <w:rFonts w:ascii="Arial" w:hAnsi="Arial" w:cs="Arial"/>
                <w:b/>
                <w:sz w:val="24"/>
                <w:szCs w:val="24"/>
              </w:rPr>
              <w:t>Rischio di movimentazione manuale dei carichi (o pazienti)</w:t>
            </w:r>
          </w:p>
        </w:tc>
        <w:tc>
          <w:tcPr>
            <w:tcW w:w="1406" w:type="dxa"/>
          </w:tcPr>
          <w:sdt>
            <w:sdtPr>
              <w:rPr>
                <w:rFonts w:ascii="Arial" w:hAnsi="Arial" w:cs="Arial"/>
              </w:rPr>
              <w:id w:val="717086469"/>
              <w14:checkbox>
                <w14:checked w14:val="0"/>
                <w14:checkedState w14:val="2612" w14:font="MS Gothic"/>
                <w14:uncheckedState w14:val="2610" w14:font="MS Gothic"/>
              </w14:checkbox>
            </w:sdtPr>
            <w:sdtEndPr/>
            <w:sdtContent>
              <w:p w14:paraId="228B918A" w14:textId="4556A2E1"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sdt>
            <w:sdtPr>
              <w:rPr>
                <w:rFonts w:ascii="Arial" w:hAnsi="Arial" w:cs="Arial"/>
              </w:rPr>
              <w:id w:val="1545798673"/>
              <w14:checkbox>
                <w14:checked w14:val="0"/>
                <w14:checkedState w14:val="2612" w14:font="MS Gothic"/>
                <w14:uncheckedState w14:val="2610" w14:font="MS Gothic"/>
              </w14:checkbox>
            </w:sdtPr>
            <w:sdtEndPr/>
            <w:sdtContent>
              <w:p w14:paraId="5F5B1C9E" w14:textId="1ED4E183"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r>
      <w:tr w:rsidR="00912068" w:rsidRPr="00A86B17" w14:paraId="67AA2519" w14:textId="77777777" w:rsidTr="00F418E0">
        <w:tc>
          <w:tcPr>
            <w:tcW w:w="457" w:type="dxa"/>
            <w:vAlign w:val="center"/>
          </w:tcPr>
          <w:p w14:paraId="6DEF8AE9"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946935079"/>
              <w14:checkbox>
                <w14:checked w14:val="0"/>
                <w14:checkedState w14:val="2612" w14:font="MS Gothic"/>
                <w14:uncheckedState w14:val="2610" w14:font="MS Gothic"/>
              </w14:checkbox>
            </w:sdtPr>
            <w:sdtEndPr/>
            <w:sdtContent>
              <w:p w14:paraId="19B0FA91" w14:textId="35EE8AF3" w:rsidR="00912068" w:rsidRPr="00A86B17" w:rsidRDefault="00A97FB0" w:rsidP="00912068">
                <w:r w:rsidRPr="00A86B17">
                  <w:rPr>
                    <w:rFonts w:ascii="MS Gothic" w:eastAsia="MS Gothic" w:hAnsi="MS Gothic" w:cs="Arial" w:hint="eastAsia"/>
                    <w:sz w:val="24"/>
                    <w:szCs w:val="36"/>
                  </w:rPr>
                  <w:t>☐</w:t>
                </w:r>
              </w:p>
            </w:sdtContent>
          </w:sdt>
        </w:tc>
        <w:tc>
          <w:tcPr>
            <w:tcW w:w="6032" w:type="dxa"/>
            <w:vAlign w:val="center"/>
          </w:tcPr>
          <w:p w14:paraId="35895223"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Sollevamento e trasporto</w:t>
            </w:r>
          </w:p>
        </w:tc>
        <w:tc>
          <w:tcPr>
            <w:tcW w:w="1406" w:type="dxa"/>
          </w:tcPr>
          <w:sdt>
            <w:sdtPr>
              <w:rPr>
                <w:rFonts w:ascii="Arial" w:hAnsi="Arial" w:cs="Arial"/>
              </w:rPr>
              <w:id w:val="-810088786"/>
              <w14:checkbox>
                <w14:checked w14:val="0"/>
                <w14:checkedState w14:val="2612" w14:font="MS Gothic"/>
                <w14:uncheckedState w14:val="2610" w14:font="MS Gothic"/>
              </w14:checkbox>
            </w:sdtPr>
            <w:sdtEndPr/>
            <w:sdtContent>
              <w:p w14:paraId="7020CACD" w14:textId="35B444A6" w:rsidR="00912068" w:rsidRPr="00A86B17" w:rsidRDefault="00A97FB0"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3510FC41"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774B41F8" w14:textId="77777777" w:rsidTr="00F418E0">
        <w:tc>
          <w:tcPr>
            <w:tcW w:w="457" w:type="dxa"/>
            <w:vAlign w:val="center"/>
          </w:tcPr>
          <w:p w14:paraId="055E27F9"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6601760"/>
              <w14:checkbox>
                <w14:checked w14:val="0"/>
                <w14:checkedState w14:val="2612" w14:font="MS Gothic"/>
                <w14:uncheckedState w14:val="2610" w14:font="MS Gothic"/>
              </w14:checkbox>
            </w:sdtPr>
            <w:sdtEndPr/>
            <w:sdtContent>
              <w:p w14:paraId="0830208D" w14:textId="6F9A3B07" w:rsidR="00912068" w:rsidRPr="00A86B17" w:rsidRDefault="0000550D" w:rsidP="00912068">
                <w:r w:rsidRPr="00A86B17">
                  <w:rPr>
                    <w:rFonts w:ascii="MS Gothic" w:eastAsia="MS Gothic" w:hAnsi="MS Gothic" w:cs="Arial" w:hint="eastAsia"/>
                    <w:sz w:val="24"/>
                    <w:szCs w:val="36"/>
                  </w:rPr>
                  <w:t>☐</w:t>
                </w:r>
              </w:p>
            </w:sdtContent>
          </w:sdt>
        </w:tc>
        <w:tc>
          <w:tcPr>
            <w:tcW w:w="6032" w:type="dxa"/>
            <w:vAlign w:val="center"/>
          </w:tcPr>
          <w:p w14:paraId="395D7154" w14:textId="42E1245C"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Traino o spinta</w:t>
            </w:r>
          </w:p>
        </w:tc>
        <w:tc>
          <w:tcPr>
            <w:tcW w:w="1406" w:type="dxa"/>
          </w:tcPr>
          <w:sdt>
            <w:sdtPr>
              <w:rPr>
                <w:rFonts w:ascii="Arial" w:hAnsi="Arial" w:cs="Arial"/>
              </w:rPr>
              <w:id w:val="-1889410914"/>
              <w14:checkbox>
                <w14:checked w14:val="0"/>
                <w14:checkedState w14:val="2612" w14:font="MS Gothic"/>
                <w14:uncheckedState w14:val="2610" w14:font="MS Gothic"/>
              </w14:checkbox>
            </w:sdtPr>
            <w:sdtEndPr/>
            <w:sdtContent>
              <w:p w14:paraId="50D16E85" w14:textId="4CB259F4" w:rsidR="00912068" w:rsidRPr="00A86B17" w:rsidRDefault="0000550D"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0D89B757"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529A556C" w14:textId="77777777" w:rsidTr="00F418E0">
        <w:tc>
          <w:tcPr>
            <w:tcW w:w="457" w:type="dxa"/>
            <w:vAlign w:val="center"/>
          </w:tcPr>
          <w:p w14:paraId="1D2EBE3B"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1103848616"/>
              <w14:checkbox>
                <w14:checked w14:val="0"/>
                <w14:checkedState w14:val="2612" w14:font="MS Gothic"/>
                <w14:uncheckedState w14:val="2610" w14:font="MS Gothic"/>
              </w14:checkbox>
            </w:sdtPr>
            <w:sdtEndPr/>
            <w:sdtContent>
              <w:p w14:paraId="2544B015" w14:textId="702F5B1E" w:rsidR="00912068" w:rsidRPr="00A86B17" w:rsidRDefault="00912068" w:rsidP="00912068">
                <w:r w:rsidRPr="00A86B17">
                  <w:rPr>
                    <w:rFonts w:ascii="MS Gothic" w:eastAsia="MS Gothic" w:hAnsi="MS Gothic" w:cs="Arial" w:hint="eastAsia"/>
                    <w:sz w:val="24"/>
                    <w:szCs w:val="36"/>
                  </w:rPr>
                  <w:t>☐</w:t>
                </w:r>
              </w:p>
            </w:sdtContent>
          </w:sdt>
        </w:tc>
        <w:tc>
          <w:tcPr>
            <w:tcW w:w="6032" w:type="dxa"/>
            <w:vAlign w:val="center"/>
          </w:tcPr>
          <w:p w14:paraId="5723D684" w14:textId="4524A09C"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 xml:space="preserve">Altro:  </w:t>
            </w:r>
          </w:p>
        </w:tc>
        <w:tc>
          <w:tcPr>
            <w:tcW w:w="1406" w:type="dxa"/>
          </w:tcPr>
          <w:sdt>
            <w:sdtPr>
              <w:rPr>
                <w:rFonts w:ascii="Arial" w:hAnsi="Arial" w:cs="Arial"/>
              </w:rPr>
              <w:id w:val="-1521073416"/>
              <w14:checkbox>
                <w14:checked w14:val="0"/>
                <w14:checkedState w14:val="2612" w14:font="MS Gothic"/>
                <w14:uncheckedState w14:val="2610" w14:font="MS Gothic"/>
              </w14:checkbox>
            </w:sdtPr>
            <w:sdtEndPr/>
            <w:sdtContent>
              <w:p w14:paraId="14E96B56" w14:textId="33F36A60"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59C76C80"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2592B438" w14:textId="77777777" w:rsidTr="00F418E0">
        <w:tc>
          <w:tcPr>
            <w:tcW w:w="457" w:type="dxa"/>
          </w:tcPr>
          <w:sdt>
            <w:sdtPr>
              <w:rPr>
                <w:rFonts w:ascii="Arial" w:hAnsi="Arial" w:cs="Arial"/>
                <w:sz w:val="24"/>
                <w:szCs w:val="36"/>
              </w:rPr>
              <w:id w:val="1033074801"/>
              <w14:checkbox>
                <w14:checked w14:val="1"/>
                <w14:checkedState w14:val="2612" w14:font="MS Gothic"/>
                <w14:uncheckedState w14:val="2610" w14:font="MS Gothic"/>
              </w14:checkbox>
            </w:sdtPr>
            <w:sdtEndPr/>
            <w:sdtContent>
              <w:p w14:paraId="05CBF1CB" w14:textId="4E01E0E5" w:rsidR="00912068" w:rsidRPr="001A7EF4" w:rsidRDefault="001A7EF4" w:rsidP="00912068">
                <w:pPr>
                  <w:rPr>
                    <w:rFonts w:ascii="Arial" w:hAnsi="Arial" w:cs="Arial"/>
                    <w:sz w:val="24"/>
                    <w:szCs w:val="36"/>
                  </w:rPr>
                </w:pPr>
                <w:r>
                  <w:rPr>
                    <w:rFonts w:ascii="MS Gothic" w:eastAsia="MS Gothic" w:hAnsi="MS Gothic" w:cs="Arial" w:hint="eastAsia"/>
                    <w:sz w:val="24"/>
                    <w:szCs w:val="36"/>
                  </w:rPr>
                  <w:t>☒</w:t>
                </w:r>
              </w:p>
            </w:sdtContent>
          </w:sdt>
        </w:tc>
        <w:tc>
          <w:tcPr>
            <w:tcW w:w="6489" w:type="dxa"/>
            <w:gridSpan w:val="2"/>
            <w:vAlign w:val="center"/>
          </w:tcPr>
          <w:p w14:paraId="7C07BF40" w14:textId="77777777" w:rsidR="00912068" w:rsidRPr="00A86B17" w:rsidRDefault="00912068" w:rsidP="00912068">
            <w:pPr>
              <w:pBdr>
                <w:top w:val="nil"/>
                <w:left w:val="nil"/>
                <w:bottom w:val="nil"/>
                <w:right w:val="nil"/>
                <w:between w:val="nil"/>
              </w:pBdr>
              <w:rPr>
                <w:rFonts w:ascii="Arial" w:hAnsi="Arial" w:cs="Arial"/>
                <w:b/>
                <w:sz w:val="24"/>
                <w:szCs w:val="24"/>
              </w:rPr>
            </w:pPr>
            <w:r w:rsidRPr="00A86B17">
              <w:rPr>
                <w:rFonts w:ascii="Arial" w:hAnsi="Arial" w:cs="Arial"/>
                <w:b/>
                <w:sz w:val="24"/>
                <w:szCs w:val="24"/>
              </w:rPr>
              <w:t>Rischio attrezzature</w:t>
            </w:r>
          </w:p>
        </w:tc>
        <w:tc>
          <w:tcPr>
            <w:tcW w:w="1406" w:type="dxa"/>
          </w:tcPr>
          <w:sdt>
            <w:sdtPr>
              <w:rPr>
                <w:rFonts w:ascii="Arial" w:hAnsi="Arial" w:cs="Arial"/>
              </w:rPr>
              <w:id w:val="-496875986"/>
              <w14:checkbox>
                <w14:checked w14:val="1"/>
                <w14:checkedState w14:val="2612" w14:font="MS Gothic"/>
                <w14:uncheckedState w14:val="2610" w14:font="MS Gothic"/>
              </w14:checkbox>
            </w:sdtPr>
            <w:sdtEndPr/>
            <w:sdtContent>
              <w:p w14:paraId="5040F788" w14:textId="56955EFD" w:rsidR="00912068" w:rsidRPr="00A86B17" w:rsidRDefault="001A7EF4" w:rsidP="00912068">
                <w:pPr>
                  <w:pBdr>
                    <w:top w:val="nil"/>
                    <w:left w:val="nil"/>
                    <w:bottom w:val="nil"/>
                    <w:right w:val="nil"/>
                    <w:between w:val="nil"/>
                  </w:pBdr>
                  <w:jc w:val="center"/>
                  <w:rPr>
                    <w:rFonts w:ascii="Arial" w:hAnsi="Arial" w:cs="Arial"/>
                  </w:rPr>
                </w:pPr>
                <w:r>
                  <w:rPr>
                    <w:rFonts w:ascii="MS Gothic" w:eastAsia="MS Gothic" w:hAnsi="MS Gothic" w:cs="Arial" w:hint="eastAsia"/>
                  </w:rPr>
                  <w:t>☒</w:t>
                </w:r>
              </w:p>
            </w:sdtContent>
          </w:sdt>
        </w:tc>
        <w:tc>
          <w:tcPr>
            <w:tcW w:w="1406" w:type="dxa"/>
          </w:tcPr>
          <w:sdt>
            <w:sdtPr>
              <w:rPr>
                <w:rFonts w:ascii="Arial" w:hAnsi="Arial" w:cs="Arial"/>
              </w:rPr>
              <w:id w:val="948513036"/>
              <w14:checkbox>
                <w14:checked w14:val="0"/>
                <w14:checkedState w14:val="2612" w14:font="MS Gothic"/>
                <w14:uncheckedState w14:val="2610" w14:font="MS Gothic"/>
              </w14:checkbox>
            </w:sdtPr>
            <w:sdtEndPr/>
            <w:sdtContent>
              <w:p w14:paraId="6764EADB" w14:textId="78D16DB2"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r>
      <w:tr w:rsidR="00912068" w:rsidRPr="00A86B17" w14:paraId="22672544" w14:textId="77777777" w:rsidTr="00F418E0">
        <w:tc>
          <w:tcPr>
            <w:tcW w:w="457" w:type="dxa"/>
            <w:vAlign w:val="center"/>
          </w:tcPr>
          <w:p w14:paraId="081887F6"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1598831339"/>
              <w14:checkbox>
                <w14:checked w14:val="1"/>
                <w14:checkedState w14:val="2612" w14:font="MS Gothic"/>
                <w14:uncheckedState w14:val="2610" w14:font="MS Gothic"/>
              </w14:checkbox>
            </w:sdtPr>
            <w:sdtEndPr/>
            <w:sdtContent>
              <w:p w14:paraId="3024A403" w14:textId="41035A32" w:rsidR="00912068" w:rsidRPr="00A86B17" w:rsidRDefault="001A7EF4" w:rsidP="00912068">
                <w:pPr>
                  <w:rPr>
                    <w:rFonts w:ascii="Arial" w:hAnsi="Arial" w:cs="Arial"/>
                  </w:rPr>
                </w:pPr>
                <w:r>
                  <w:rPr>
                    <w:rFonts w:ascii="MS Gothic" w:eastAsia="MS Gothic" w:hAnsi="MS Gothic" w:cs="Arial" w:hint="eastAsia"/>
                    <w:sz w:val="24"/>
                    <w:szCs w:val="36"/>
                  </w:rPr>
                  <w:t>☒</w:t>
                </w:r>
              </w:p>
            </w:sdtContent>
          </w:sdt>
        </w:tc>
        <w:tc>
          <w:tcPr>
            <w:tcW w:w="6032" w:type="dxa"/>
            <w:vAlign w:val="center"/>
          </w:tcPr>
          <w:p w14:paraId="08B4D10C" w14:textId="548EFD92"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Apparecchiature</w:t>
            </w:r>
            <w:r w:rsidR="001A7EF4">
              <w:rPr>
                <w:rFonts w:ascii="Arial" w:hAnsi="Arial" w:cs="Arial"/>
              </w:rPr>
              <w:t>: utilizzo apparecchiature IOV</w:t>
            </w:r>
          </w:p>
        </w:tc>
        <w:tc>
          <w:tcPr>
            <w:tcW w:w="1406" w:type="dxa"/>
          </w:tcPr>
          <w:sdt>
            <w:sdtPr>
              <w:rPr>
                <w:rFonts w:ascii="Arial" w:hAnsi="Arial" w:cs="Arial"/>
              </w:rPr>
              <w:id w:val="718557307"/>
              <w14:checkbox>
                <w14:checked w14:val="1"/>
                <w14:checkedState w14:val="2612" w14:font="MS Gothic"/>
                <w14:uncheckedState w14:val="2610" w14:font="MS Gothic"/>
              </w14:checkbox>
            </w:sdtPr>
            <w:sdtEndPr/>
            <w:sdtContent>
              <w:p w14:paraId="1BC4778D" w14:textId="681CA939" w:rsidR="00912068" w:rsidRPr="00A86B17" w:rsidRDefault="001A7EF4" w:rsidP="00912068">
                <w:pPr>
                  <w:pBdr>
                    <w:top w:val="nil"/>
                    <w:left w:val="nil"/>
                    <w:bottom w:val="nil"/>
                    <w:right w:val="nil"/>
                    <w:between w:val="nil"/>
                  </w:pBdr>
                  <w:jc w:val="center"/>
                  <w:rPr>
                    <w:rFonts w:ascii="Arial" w:hAnsi="Arial" w:cs="Arial"/>
                  </w:rPr>
                </w:pPr>
                <w:r>
                  <w:rPr>
                    <w:rFonts w:ascii="MS Gothic" w:eastAsia="MS Gothic" w:hAnsi="MS Gothic" w:cs="Arial" w:hint="eastAsia"/>
                  </w:rPr>
                  <w:t>☒</w:t>
                </w:r>
              </w:p>
            </w:sdtContent>
          </w:sdt>
        </w:tc>
        <w:tc>
          <w:tcPr>
            <w:tcW w:w="1406" w:type="dxa"/>
          </w:tcPr>
          <w:p w14:paraId="5B2B2CEB"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7CB22419" w14:textId="77777777" w:rsidTr="00F418E0">
        <w:tc>
          <w:tcPr>
            <w:tcW w:w="457" w:type="dxa"/>
            <w:vAlign w:val="center"/>
          </w:tcPr>
          <w:p w14:paraId="6A0D58C6"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473290288"/>
              <w14:checkbox>
                <w14:checked w14:val="0"/>
                <w14:checkedState w14:val="2612" w14:font="MS Gothic"/>
                <w14:uncheckedState w14:val="2610" w14:font="MS Gothic"/>
              </w14:checkbox>
            </w:sdtPr>
            <w:sdtEndPr/>
            <w:sdtContent>
              <w:p w14:paraId="1D13912D" w14:textId="4DE276FB" w:rsidR="00912068" w:rsidRPr="00A86B17" w:rsidRDefault="00A97FB0" w:rsidP="00912068">
                <w:pPr>
                  <w:rPr>
                    <w:rFonts w:ascii="Arial" w:hAnsi="Arial" w:cs="Arial"/>
                  </w:rPr>
                </w:pPr>
                <w:r w:rsidRPr="00A86B17">
                  <w:rPr>
                    <w:rFonts w:ascii="MS Gothic" w:eastAsia="MS Gothic" w:hAnsi="MS Gothic" w:cs="Arial" w:hint="eastAsia"/>
                    <w:sz w:val="24"/>
                    <w:szCs w:val="36"/>
                  </w:rPr>
                  <w:t>☐</w:t>
                </w:r>
              </w:p>
            </w:sdtContent>
          </w:sdt>
        </w:tc>
        <w:tc>
          <w:tcPr>
            <w:tcW w:w="6032" w:type="dxa"/>
            <w:vAlign w:val="center"/>
          </w:tcPr>
          <w:p w14:paraId="12B53EBF"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Attrezzature</w:t>
            </w:r>
          </w:p>
        </w:tc>
        <w:tc>
          <w:tcPr>
            <w:tcW w:w="1406" w:type="dxa"/>
          </w:tcPr>
          <w:sdt>
            <w:sdtPr>
              <w:rPr>
                <w:rFonts w:ascii="Arial" w:hAnsi="Arial" w:cs="Arial"/>
              </w:rPr>
              <w:id w:val="-1703929718"/>
              <w14:checkbox>
                <w14:checked w14:val="0"/>
                <w14:checkedState w14:val="2612" w14:font="MS Gothic"/>
                <w14:uncheckedState w14:val="2610" w14:font="MS Gothic"/>
              </w14:checkbox>
            </w:sdtPr>
            <w:sdtEndPr/>
            <w:sdtContent>
              <w:p w14:paraId="4E34DF3B" w14:textId="0E56F0A9" w:rsidR="00912068" w:rsidRPr="00A86B17" w:rsidRDefault="00A97FB0"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5D64BCF6"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798FC398" w14:textId="77777777" w:rsidTr="00F418E0">
        <w:tc>
          <w:tcPr>
            <w:tcW w:w="457" w:type="dxa"/>
            <w:vAlign w:val="center"/>
          </w:tcPr>
          <w:p w14:paraId="591FC127"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21527221"/>
              <w14:checkbox>
                <w14:checked w14:val="0"/>
                <w14:checkedState w14:val="2612" w14:font="MS Gothic"/>
                <w14:uncheckedState w14:val="2610" w14:font="MS Gothic"/>
              </w14:checkbox>
            </w:sdtPr>
            <w:sdtEndPr/>
            <w:sdtContent>
              <w:p w14:paraId="3241C890" w14:textId="61CA7990" w:rsidR="00912068" w:rsidRPr="00A86B17" w:rsidRDefault="00912068" w:rsidP="00912068">
                <w:pPr>
                  <w:rPr>
                    <w:rFonts w:ascii="Arial" w:hAnsi="Arial" w:cs="Arial"/>
                    <w:sz w:val="36"/>
                    <w:szCs w:val="36"/>
                  </w:rPr>
                </w:pPr>
                <w:r w:rsidRPr="00A86B17">
                  <w:rPr>
                    <w:rFonts w:ascii="MS Gothic" w:eastAsia="MS Gothic" w:hAnsi="MS Gothic" w:cs="Arial" w:hint="eastAsia"/>
                    <w:sz w:val="24"/>
                    <w:szCs w:val="36"/>
                  </w:rPr>
                  <w:t>☐</w:t>
                </w:r>
              </w:p>
            </w:sdtContent>
          </w:sdt>
        </w:tc>
        <w:tc>
          <w:tcPr>
            <w:tcW w:w="6032" w:type="dxa"/>
            <w:vAlign w:val="center"/>
          </w:tcPr>
          <w:p w14:paraId="20B81C86"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Automezzi</w:t>
            </w:r>
          </w:p>
        </w:tc>
        <w:tc>
          <w:tcPr>
            <w:tcW w:w="1406" w:type="dxa"/>
          </w:tcPr>
          <w:sdt>
            <w:sdtPr>
              <w:rPr>
                <w:rFonts w:ascii="Arial" w:hAnsi="Arial" w:cs="Arial"/>
              </w:rPr>
              <w:id w:val="-1097090915"/>
              <w14:checkbox>
                <w14:checked w14:val="0"/>
                <w14:checkedState w14:val="2612" w14:font="MS Gothic"/>
                <w14:uncheckedState w14:val="2610" w14:font="MS Gothic"/>
              </w14:checkbox>
            </w:sdtPr>
            <w:sdtEndPr/>
            <w:sdtContent>
              <w:p w14:paraId="522AFCD9" w14:textId="654BB37C"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5632E533"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1D103222" w14:textId="77777777" w:rsidTr="00F418E0">
        <w:tc>
          <w:tcPr>
            <w:tcW w:w="457" w:type="dxa"/>
            <w:vAlign w:val="center"/>
          </w:tcPr>
          <w:p w14:paraId="1B4F97E8"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91750359"/>
              <w14:checkbox>
                <w14:checked w14:val="0"/>
                <w14:checkedState w14:val="2612" w14:font="MS Gothic"/>
                <w14:uncheckedState w14:val="2610" w14:font="MS Gothic"/>
              </w14:checkbox>
            </w:sdtPr>
            <w:sdtEndPr/>
            <w:sdtContent>
              <w:p w14:paraId="57835228" w14:textId="570555DD" w:rsidR="00912068" w:rsidRPr="00A86B17" w:rsidRDefault="00912068" w:rsidP="00912068">
                <w:pPr>
                  <w:rPr>
                    <w:rFonts w:ascii="Arial" w:hAnsi="Arial" w:cs="Arial"/>
                    <w:sz w:val="36"/>
                    <w:szCs w:val="36"/>
                  </w:rPr>
                </w:pPr>
                <w:r w:rsidRPr="00A86B17">
                  <w:rPr>
                    <w:rFonts w:ascii="MS Gothic" w:eastAsia="MS Gothic" w:hAnsi="MS Gothic" w:cs="Arial" w:hint="eastAsia"/>
                    <w:sz w:val="24"/>
                    <w:szCs w:val="36"/>
                  </w:rPr>
                  <w:t>☐</w:t>
                </w:r>
              </w:p>
            </w:sdtContent>
          </w:sdt>
        </w:tc>
        <w:tc>
          <w:tcPr>
            <w:tcW w:w="6032" w:type="dxa"/>
            <w:vAlign w:val="center"/>
          </w:tcPr>
          <w:p w14:paraId="63F3AF2E"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Altro</w:t>
            </w:r>
          </w:p>
        </w:tc>
        <w:tc>
          <w:tcPr>
            <w:tcW w:w="1406" w:type="dxa"/>
          </w:tcPr>
          <w:sdt>
            <w:sdtPr>
              <w:rPr>
                <w:rFonts w:ascii="Arial" w:hAnsi="Arial" w:cs="Arial"/>
              </w:rPr>
              <w:id w:val="1214395523"/>
              <w14:checkbox>
                <w14:checked w14:val="0"/>
                <w14:checkedState w14:val="2612" w14:font="MS Gothic"/>
                <w14:uncheckedState w14:val="2610" w14:font="MS Gothic"/>
              </w14:checkbox>
            </w:sdtPr>
            <w:sdtEndPr/>
            <w:sdtContent>
              <w:p w14:paraId="16947212" w14:textId="6CB1D028"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57E8E7C4"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1558899A" w14:textId="77777777" w:rsidTr="00F418E0">
        <w:tc>
          <w:tcPr>
            <w:tcW w:w="457" w:type="dxa"/>
          </w:tcPr>
          <w:sdt>
            <w:sdtPr>
              <w:rPr>
                <w:rFonts w:ascii="Arial" w:hAnsi="Arial" w:cs="Arial"/>
              </w:rPr>
              <w:id w:val="-866830222"/>
              <w14:checkbox>
                <w14:checked w14:val="1"/>
                <w14:checkedState w14:val="2612" w14:font="MS Gothic"/>
                <w14:uncheckedState w14:val="2610" w14:font="MS Gothic"/>
              </w14:checkbox>
            </w:sdtPr>
            <w:sdtEndPr/>
            <w:sdtContent>
              <w:p w14:paraId="115FF35C" w14:textId="25D5A9AD" w:rsidR="00912068" w:rsidRPr="00A86B17" w:rsidRDefault="001A7EF4" w:rsidP="00912068">
                <w:pPr>
                  <w:rPr>
                    <w:rFonts w:ascii="Arial" w:hAnsi="Arial" w:cs="Arial"/>
                  </w:rPr>
                </w:pPr>
                <w:r>
                  <w:rPr>
                    <w:rFonts w:ascii="MS Gothic" w:eastAsia="MS Gothic" w:hAnsi="MS Gothic" w:cs="Arial" w:hint="eastAsia"/>
                  </w:rPr>
                  <w:t>☒</w:t>
                </w:r>
              </w:p>
            </w:sdtContent>
          </w:sdt>
        </w:tc>
        <w:tc>
          <w:tcPr>
            <w:tcW w:w="6489" w:type="dxa"/>
            <w:gridSpan w:val="2"/>
            <w:vAlign w:val="center"/>
          </w:tcPr>
          <w:p w14:paraId="2907BBF5" w14:textId="77777777" w:rsidR="00912068" w:rsidRPr="00A86B17" w:rsidRDefault="00912068" w:rsidP="00912068">
            <w:pPr>
              <w:pBdr>
                <w:top w:val="nil"/>
                <w:left w:val="nil"/>
                <w:bottom w:val="nil"/>
                <w:right w:val="nil"/>
                <w:between w:val="nil"/>
              </w:pBdr>
              <w:rPr>
                <w:rFonts w:ascii="Arial" w:hAnsi="Arial" w:cs="Arial"/>
                <w:b/>
                <w:sz w:val="24"/>
                <w:szCs w:val="24"/>
              </w:rPr>
            </w:pPr>
            <w:r w:rsidRPr="00A86B17">
              <w:rPr>
                <w:rFonts w:ascii="Arial" w:hAnsi="Arial" w:cs="Arial"/>
                <w:b/>
                <w:sz w:val="24"/>
                <w:szCs w:val="24"/>
              </w:rPr>
              <w:t>Rischi Trasversali</w:t>
            </w:r>
          </w:p>
        </w:tc>
        <w:tc>
          <w:tcPr>
            <w:tcW w:w="1406" w:type="dxa"/>
          </w:tcPr>
          <w:sdt>
            <w:sdtPr>
              <w:rPr>
                <w:rFonts w:ascii="Arial" w:hAnsi="Arial" w:cs="Arial"/>
                <w:sz w:val="24"/>
                <w:szCs w:val="36"/>
              </w:rPr>
              <w:id w:val="442033817"/>
              <w14:checkbox>
                <w14:checked w14:val="1"/>
                <w14:checkedState w14:val="2612" w14:font="MS Gothic"/>
                <w14:uncheckedState w14:val="2610" w14:font="MS Gothic"/>
              </w14:checkbox>
            </w:sdtPr>
            <w:sdtEndPr/>
            <w:sdtContent>
              <w:p w14:paraId="28C26DF0" w14:textId="209A32D5" w:rsidR="00912068" w:rsidRPr="001A7EF4" w:rsidRDefault="001A7EF4" w:rsidP="001A7EF4">
                <w:pPr>
                  <w:jc w:val="center"/>
                  <w:rPr>
                    <w:rFonts w:ascii="Arial" w:hAnsi="Arial" w:cs="Arial"/>
                    <w:sz w:val="24"/>
                    <w:szCs w:val="36"/>
                  </w:rPr>
                </w:pPr>
                <w:r>
                  <w:rPr>
                    <w:rFonts w:ascii="MS Gothic" w:eastAsia="MS Gothic" w:hAnsi="MS Gothic" w:cs="Arial" w:hint="eastAsia"/>
                    <w:sz w:val="24"/>
                    <w:szCs w:val="36"/>
                  </w:rPr>
                  <w:t>☒</w:t>
                </w:r>
              </w:p>
            </w:sdtContent>
          </w:sdt>
        </w:tc>
        <w:tc>
          <w:tcPr>
            <w:tcW w:w="1406" w:type="dxa"/>
          </w:tcPr>
          <w:sdt>
            <w:sdtPr>
              <w:rPr>
                <w:rFonts w:ascii="Arial" w:hAnsi="Arial" w:cs="Arial"/>
              </w:rPr>
              <w:id w:val="-116057908"/>
              <w14:checkbox>
                <w14:checked w14:val="0"/>
                <w14:checkedState w14:val="2612" w14:font="MS Gothic"/>
                <w14:uncheckedState w14:val="2610" w14:font="MS Gothic"/>
              </w14:checkbox>
            </w:sdtPr>
            <w:sdtEndPr/>
            <w:sdtContent>
              <w:p w14:paraId="4600520D" w14:textId="4AF02E9A"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r>
      <w:tr w:rsidR="00912068" w:rsidRPr="00A86B17" w14:paraId="26D15FD8" w14:textId="77777777" w:rsidTr="00F418E0">
        <w:tc>
          <w:tcPr>
            <w:tcW w:w="457" w:type="dxa"/>
            <w:vAlign w:val="center"/>
          </w:tcPr>
          <w:p w14:paraId="00A39A5D"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1161080822"/>
              <w14:checkbox>
                <w14:checked w14:val="1"/>
                <w14:checkedState w14:val="2612" w14:font="MS Gothic"/>
                <w14:uncheckedState w14:val="2610" w14:font="MS Gothic"/>
              </w14:checkbox>
            </w:sdtPr>
            <w:sdtEndPr/>
            <w:sdtContent>
              <w:p w14:paraId="1F6584DB" w14:textId="711FDF2F" w:rsidR="00912068" w:rsidRPr="00A86B17" w:rsidRDefault="001A7EF4" w:rsidP="00912068">
                <w:pPr>
                  <w:rPr>
                    <w:rFonts w:ascii="Arial" w:hAnsi="Arial" w:cs="Arial"/>
                    <w:sz w:val="36"/>
                    <w:szCs w:val="36"/>
                  </w:rPr>
                </w:pPr>
                <w:r>
                  <w:rPr>
                    <w:rFonts w:ascii="MS Gothic" w:eastAsia="MS Gothic" w:hAnsi="MS Gothic" w:cs="Arial" w:hint="eastAsia"/>
                    <w:sz w:val="24"/>
                    <w:szCs w:val="36"/>
                  </w:rPr>
                  <w:t>☒</w:t>
                </w:r>
              </w:p>
            </w:sdtContent>
          </w:sdt>
        </w:tc>
        <w:tc>
          <w:tcPr>
            <w:tcW w:w="6032" w:type="dxa"/>
            <w:vAlign w:val="center"/>
          </w:tcPr>
          <w:p w14:paraId="14A67957"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 xml:space="preserve">Inciampo, caduta, scivolamento </w:t>
            </w:r>
          </w:p>
        </w:tc>
        <w:tc>
          <w:tcPr>
            <w:tcW w:w="1406" w:type="dxa"/>
          </w:tcPr>
          <w:sdt>
            <w:sdtPr>
              <w:rPr>
                <w:rFonts w:ascii="Arial" w:hAnsi="Arial" w:cs="Arial"/>
              </w:rPr>
              <w:id w:val="-160396320"/>
              <w14:checkbox>
                <w14:checked w14:val="1"/>
                <w14:checkedState w14:val="2612" w14:font="MS Gothic"/>
                <w14:uncheckedState w14:val="2610" w14:font="MS Gothic"/>
              </w14:checkbox>
            </w:sdtPr>
            <w:sdtEndPr/>
            <w:sdtContent>
              <w:p w14:paraId="5189AAED" w14:textId="41AC61AE" w:rsidR="00912068" w:rsidRPr="00A86B17" w:rsidRDefault="001A7EF4" w:rsidP="00912068">
                <w:pPr>
                  <w:pBdr>
                    <w:top w:val="nil"/>
                    <w:left w:val="nil"/>
                    <w:bottom w:val="nil"/>
                    <w:right w:val="nil"/>
                    <w:between w:val="nil"/>
                  </w:pBdr>
                  <w:jc w:val="center"/>
                  <w:rPr>
                    <w:rFonts w:ascii="Arial" w:hAnsi="Arial" w:cs="Arial"/>
                  </w:rPr>
                </w:pPr>
                <w:r>
                  <w:rPr>
                    <w:rFonts w:ascii="MS Gothic" w:eastAsia="MS Gothic" w:hAnsi="MS Gothic" w:cs="Arial" w:hint="eastAsia"/>
                  </w:rPr>
                  <w:t>☒</w:t>
                </w:r>
              </w:p>
            </w:sdtContent>
          </w:sdt>
        </w:tc>
        <w:tc>
          <w:tcPr>
            <w:tcW w:w="1406" w:type="dxa"/>
          </w:tcPr>
          <w:p w14:paraId="296F1DA7"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7F152203" w14:textId="77777777" w:rsidTr="00F418E0">
        <w:tc>
          <w:tcPr>
            <w:tcW w:w="457" w:type="dxa"/>
            <w:vAlign w:val="center"/>
          </w:tcPr>
          <w:p w14:paraId="4956A295"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48898526"/>
              <w14:checkbox>
                <w14:checked w14:val="0"/>
                <w14:checkedState w14:val="2612" w14:font="MS Gothic"/>
                <w14:uncheckedState w14:val="2610" w14:font="MS Gothic"/>
              </w14:checkbox>
            </w:sdtPr>
            <w:sdtEndPr/>
            <w:sdtContent>
              <w:p w14:paraId="1BA8020D" w14:textId="1B5405F6" w:rsidR="00912068" w:rsidRPr="00A86B17" w:rsidRDefault="00912068" w:rsidP="00912068">
                <w:pPr>
                  <w:rPr>
                    <w:rFonts w:ascii="Arial" w:hAnsi="Arial" w:cs="Arial"/>
                    <w:sz w:val="36"/>
                    <w:szCs w:val="36"/>
                  </w:rPr>
                </w:pPr>
                <w:r w:rsidRPr="00A86B17">
                  <w:rPr>
                    <w:rFonts w:ascii="MS Gothic" w:eastAsia="MS Gothic" w:hAnsi="MS Gothic" w:cs="Arial" w:hint="eastAsia"/>
                    <w:sz w:val="24"/>
                    <w:szCs w:val="36"/>
                  </w:rPr>
                  <w:t>☐</w:t>
                </w:r>
              </w:p>
            </w:sdtContent>
          </w:sdt>
        </w:tc>
        <w:tc>
          <w:tcPr>
            <w:tcW w:w="6032" w:type="dxa"/>
            <w:vAlign w:val="center"/>
          </w:tcPr>
          <w:p w14:paraId="176370FC"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Lavori in altezza</w:t>
            </w:r>
          </w:p>
        </w:tc>
        <w:tc>
          <w:tcPr>
            <w:tcW w:w="1406" w:type="dxa"/>
          </w:tcPr>
          <w:sdt>
            <w:sdtPr>
              <w:rPr>
                <w:rFonts w:ascii="Arial" w:hAnsi="Arial" w:cs="Arial"/>
              </w:rPr>
              <w:id w:val="-2033798426"/>
              <w14:checkbox>
                <w14:checked w14:val="0"/>
                <w14:checkedState w14:val="2612" w14:font="MS Gothic"/>
                <w14:uncheckedState w14:val="2610" w14:font="MS Gothic"/>
              </w14:checkbox>
            </w:sdtPr>
            <w:sdtEndPr/>
            <w:sdtContent>
              <w:p w14:paraId="5CF2393B" w14:textId="3C703F9E"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538A636D"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25275771" w14:textId="77777777" w:rsidTr="00F418E0">
        <w:tc>
          <w:tcPr>
            <w:tcW w:w="457" w:type="dxa"/>
            <w:vAlign w:val="center"/>
          </w:tcPr>
          <w:p w14:paraId="68C6CFFD"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7260912"/>
              <w14:checkbox>
                <w14:checked w14:val="1"/>
                <w14:checkedState w14:val="2612" w14:font="MS Gothic"/>
                <w14:uncheckedState w14:val="2610" w14:font="MS Gothic"/>
              </w14:checkbox>
            </w:sdtPr>
            <w:sdtEndPr/>
            <w:sdtContent>
              <w:p w14:paraId="2E260357" w14:textId="5A814C52" w:rsidR="00912068" w:rsidRPr="00A86B17" w:rsidRDefault="001A7EF4" w:rsidP="00912068">
                <w:pPr>
                  <w:rPr>
                    <w:rFonts w:ascii="Arial" w:hAnsi="Arial" w:cs="Arial"/>
                    <w:sz w:val="36"/>
                    <w:szCs w:val="36"/>
                  </w:rPr>
                </w:pPr>
                <w:r>
                  <w:rPr>
                    <w:rFonts w:ascii="MS Gothic" w:eastAsia="MS Gothic" w:hAnsi="MS Gothic" w:cs="Arial" w:hint="eastAsia"/>
                    <w:sz w:val="24"/>
                    <w:szCs w:val="36"/>
                  </w:rPr>
                  <w:t>☒</w:t>
                </w:r>
              </w:p>
            </w:sdtContent>
          </w:sdt>
        </w:tc>
        <w:tc>
          <w:tcPr>
            <w:tcW w:w="6032" w:type="dxa"/>
            <w:vAlign w:val="center"/>
          </w:tcPr>
          <w:p w14:paraId="035ADFB3" w14:textId="553D3199"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Traffico veicolare o pedonale</w:t>
            </w:r>
            <w:r w:rsidR="001A7EF4">
              <w:rPr>
                <w:rFonts w:ascii="Arial" w:hAnsi="Arial" w:cs="Arial"/>
              </w:rPr>
              <w:t xml:space="preserve"> nelle aree di collegamento esterne/interne</w:t>
            </w:r>
          </w:p>
        </w:tc>
        <w:tc>
          <w:tcPr>
            <w:tcW w:w="1406" w:type="dxa"/>
          </w:tcPr>
          <w:sdt>
            <w:sdtPr>
              <w:rPr>
                <w:rFonts w:ascii="Arial" w:hAnsi="Arial" w:cs="Arial"/>
              </w:rPr>
              <w:id w:val="1797718794"/>
              <w14:checkbox>
                <w14:checked w14:val="1"/>
                <w14:checkedState w14:val="2612" w14:font="MS Gothic"/>
                <w14:uncheckedState w14:val="2610" w14:font="MS Gothic"/>
              </w14:checkbox>
            </w:sdtPr>
            <w:sdtEndPr/>
            <w:sdtContent>
              <w:p w14:paraId="50448741" w14:textId="73C717E6" w:rsidR="00912068" w:rsidRPr="00A86B17" w:rsidRDefault="001A7EF4" w:rsidP="00912068">
                <w:pPr>
                  <w:pBdr>
                    <w:top w:val="nil"/>
                    <w:left w:val="nil"/>
                    <w:bottom w:val="nil"/>
                    <w:right w:val="nil"/>
                    <w:between w:val="nil"/>
                  </w:pBdr>
                  <w:jc w:val="center"/>
                  <w:rPr>
                    <w:rFonts w:ascii="Arial" w:hAnsi="Arial" w:cs="Arial"/>
                  </w:rPr>
                </w:pPr>
                <w:r>
                  <w:rPr>
                    <w:rFonts w:ascii="MS Gothic" w:eastAsia="MS Gothic" w:hAnsi="MS Gothic" w:cs="Arial" w:hint="eastAsia"/>
                  </w:rPr>
                  <w:t>☒</w:t>
                </w:r>
              </w:p>
            </w:sdtContent>
          </w:sdt>
        </w:tc>
        <w:tc>
          <w:tcPr>
            <w:tcW w:w="1406" w:type="dxa"/>
          </w:tcPr>
          <w:p w14:paraId="7005AF6A"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0C6575D3" w14:textId="77777777" w:rsidTr="00F418E0">
        <w:tc>
          <w:tcPr>
            <w:tcW w:w="457" w:type="dxa"/>
            <w:vAlign w:val="center"/>
          </w:tcPr>
          <w:p w14:paraId="71524D1C" w14:textId="77777777" w:rsidR="00912068" w:rsidRPr="00A86B17" w:rsidRDefault="00912068" w:rsidP="00912068">
            <w:pPr>
              <w:rPr>
                <w:rFonts w:ascii="Arial" w:hAnsi="Arial" w:cs="Arial"/>
              </w:rPr>
            </w:pPr>
          </w:p>
        </w:tc>
        <w:tc>
          <w:tcPr>
            <w:tcW w:w="457" w:type="dxa"/>
          </w:tcPr>
          <w:sdt>
            <w:sdtPr>
              <w:rPr>
                <w:rFonts w:ascii="Arial" w:hAnsi="Arial" w:cs="Arial"/>
                <w:sz w:val="24"/>
                <w:szCs w:val="36"/>
              </w:rPr>
              <w:id w:val="-1457335856"/>
              <w14:checkbox>
                <w14:checked w14:val="0"/>
                <w14:checkedState w14:val="2612" w14:font="MS Gothic"/>
                <w14:uncheckedState w14:val="2610" w14:font="MS Gothic"/>
              </w14:checkbox>
            </w:sdtPr>
            <w:sdtEndPr/>
            <w:sdtContent>
              <w:p w14:paraId="7D651AD0" w14:textId="1C831AEE" w:rsidR="00912068" w:rsidRPr="00A86B17" w:rsidRDefault="0000550D" w:rsidP="00912068">
                <w:pPr>
                  <w:rPr>
                    <w:rFonts w:ascii="Arial" w:hAnsi="Arial" w:cs="Arial"/>
                    <w:sz w:val="36"/>
                    <w:szCs w:val="36"/>
                  </w:rPr>
                </w:pPr>
                <w:r w:rsidRPr="00A86B17">
                  <w:rPr>
                    <w:rFonts w:ascii="MS Gothic" w:eastAsia="MS Gothic" w:hAnsi="MS Gothic" w:cs="Arial" w:hint="eastAsia"/>
                    <w:sz w:val="24"/>
                    <w:szCs w:val="36"/>
                  </w:rPr>
                  <w:t>☐</w:t>
                </w:r>
              </w:p>
            </w:sdtContent>
          </w:sdt>
        </w:tc>
        <w:tc>
          <w:tcPr>
            <w:tcW w:w="6032" w:type="dxa"/>
            <w:vAlign w:val="center"/>
          </w:tcPr>
          <w:p w14:paraId="2AC29048" w14:textId="77777777" w:rsidR="00912068" w:rsidRPr="00A86B17" w:rsidRDefault="00912068" w:rsidP="00912068">
            <w:pPr>
              <w:pBdr>
                <w:top w:val="nil"/>
                <w:left w:val="nil"/>
                <w:bottom w:val="nil"/>
                <w:right w:val="nil"/>
                <w:between w:val="nil"/>
              </w:pBdr>
              <w:rPr>
                <w:rFonts w:ascii="Arial" w:hAnsi="Arial" w:cs="Arial"/>
              </w:rPr>
            </w:pPr>
            <w:r w:rsidRPr="00A86B17">
              <w:rPr>
                <w:rFonts w:ascii="Arial" w:hAnsi="Arial" w:cs="Arial"/>
              </w:rPr>
              <w:t>Altro: urto o schiacciamento per contatto con carico in movimentazione</w:t>
            </w:r>
          </w:p>
        </w:tc>
        <w:tc>
          <w:tcPr>
            <w:tcW w:w="1406" w:type="dxa"/>
          </w:tcPr>
          <w:sdt>
            <w:sdtPr>
              <w:rPr>
                <w:rFonts w:ascii="Arial" w:hAnsi="Arial" w:cs="Arial"/>
              </w:rPr>
              <w:id w:val="543331927"/>
              <w14:checkbox>
                <w14:checked w14:val="0"/>
                <w14:checkedState w14:val="2612" w14:font="MS Gothic"/>
                <w14:uncheckedState w14:val="2610" w14:font="MS Gothic"/>
              </w14:checkbox>
            </w:sdtPr>
            <w:sdtEndPr/>
            <w:sdtContent>
              <w:p w14:paraId="0525D13C" w14:textId="4219E89B" w:rsidR="00912068" w:rsidRPr="00A86B17" w:rsidRDefault="0000550D"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p w14:paraId="16D88B52" w14:textId="77777777" w:rsidR="00912068" w:rsidRPr="00A86B17" w:rsidRDefault="00912068" w:rsidP="00912068">
            <w:pPr>
              <w:pBdr>
                <w:top w:val="nil"/>
                <w:left w:val="nil"/>
                <w:bottom w:val="nil"/>
                <w:right w:val="nil"/>
                <w:between w:val="nil"/>
              </w:pBdr>
              <w:jc w:val="center"/>
              <w:rPr>
                <w:rFonts w:ascii="Arial" w:hAnsi="Arial" w:cs="Arial"/>
              </w:rPr>
            </w:pPr>
          </w:p>
        </w:tc>
      </w:tr>
      <w:tr w:rsidR="00912068" w:rsidRPr="00A86B17" w14:paraId="467535BF" w14:textId="77777777" w:rsidTr="00F418E0">
        <w:tc>
          <w:tcPr>
            <w:tcW w:w="457" w:type="dxa"/>
          </w:tcPr>
          <w:sdt>
            <w:sdtPr>
              <w:rPr>
                <w:rFonts w:ascii="Arial" w:hAnsi="Arial" w:cs="Arial"/>
              </w:rPr>
              <w:id w:val="-802776101"/>
              <w14:checkbox>
                <w14:checked w14:val="0"/>
                <w14:checkedState w14:val="2612" w14:font="MS Gothic"/>
                <w14:uncheckedState w14:val="2610" w14:font="MS Gothic"/>
              </w14:checkbox>
            </w:sdtPr>
            <w:sdtEndPr/>
            <w:sdtContent>
              <w:p w14:paraId="2B65D980" w14:textId="47281752" w:rsidR="00912068" w:rsidRPr="00A86B17" w:rsidRDefault="00912068" w:rsidP="00912068">
                <w:pPr>
                  <w:rPr>
                    <w:rFonts w:ascii="Arial" w:hAnsi="Arial" w:cs="Arial"/>
                  </w:rPr>
                </w:pPr>
                <w:r w:rsidRPr="00A86B17">
                  <w:rPr>
                    <w:rFonts w:ascii="MS Gothic" w:eastAsia="MS Gothic" w:hAnsi="MS Gothic" w:cs="Arial" w:hint="eastAsia"/>
                  </w:rPr>
                  <w:t>☐</w:t>
                </w:r>
              </w:p>
            </w:sdtContent>
          </w:sdt>
        </w:tc>
        <w:tc>
          <w:tcPr>
            <w:tcW w:w="6489" w:type="dxa"/>
            <w:gridSpan w:val="2"/>
            <w:vAlign w:val="center"/>
          </w:tcPr>
          <w:p w14:paraId="7D55BFAA" w14:textId="77777777" w:rsidR="00912068" w:rsidRPr="00A86B17" w:rsidRDefault="00912068" w:rsidP="00912068">
            <w:pPr>
              <w:pBdr>
                <w:top w:val="nil"/>
                <w:left w:val="nil"/>
                <w:bottom w:val="nil"/>
                <w:right w:val="nil"/>
                <w:between w:val="nil"/>
              </w:pBdr>
              <w:rPr>
                <w:rFonts w:ascii="Arial" w:hAnsi="Arial" w:cs="Arial"/>
                <w:b/>
                <w:sz w:val="24"/>
                <w:szCs w:val="24"/>
              </w:rPr>
            </w:pPr>
            <w:r w:rsidRPr="00A86B17">
              <w:rPr>
                <w:rFonts w:ascii="Arial" w:hAnsi="Arial" w:cs="Arial"/>
                <w:b/>
                <w:sz w:val="24"/>
                <w:szCs w:val="24"/>
              </w:rPr>
              <w:t xml:space="preserve">Cantieri temporanei o mobili  </w:t>
            </w:r>
          </w:p>
        </w:tc>
        <w:tc>
          <w:tcPr>
            <w:tcW w:w="1406" w:type="dxa"/>
          </w:tcPr>
          <w:sdt>
            <w:sdtPr>
              <w:rPr>
                <w:rFonts w:ascii="Arial" w:hAnsi="Arial" w:cs="Arial"/>
              </w:rPr>
              <w:id w:val="-2119671266"/>
              <w14:checkbox>
                <w14:checked w14:val="0"/>
                <w14:checkedState w14:val="2612" w14:font="MS Gothic"/>
                <w14:uncheckedState w14:val="2610" w14:font="MS Gothic"/>
              </w14:checkbox>
            </w:sdtPr>
            <w:sdtEndPr/>
            <w:sdtContent>
              <w:p w14:paraId="5DA6D77D" w14:textId="2EBFDC8F"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sdt>
            <w:sdtPr>
              <w:rPr>
                <w:rFonts w:ascii="Arial" w:hAnsi="Arial" w:cs="Arial"/>
              </w:rPr>
              <w:id w:val="86961444"/>
              <w14:checkbox>
                <w14:checked w14:val="0"/>
                <w14:checkedState w14:val="2612" w14:font="MS Gothic"/>
                <w14:uncheckedState w14:val="2610" w14:font="MS Gothic"/>
              </w14:checkbox>
            </w:sdtPr>
            <w:sdtEndPr/>
            <w:sdtContent>
              <w:p w14:paraId="64A5C4A1" w14:textId="7D3DDCB9"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r>
      <w:tr w:rsidR="00912068" w:rsidRPr="00A86B17" w14:paraId="76816881" w14:textId="77777777" w:rsidTr="00F418E0">
        <w:tc>
          <w:tcPr>
            <w:tcW w:w="457" w:type="dxa"/>
            <w:vAlign w:val="center"/>
          </w:tcPr>
          <w:p w14:paraId="199BB163" w14:textId="77777777" w:rsidR="00912068" w:rsidRPr="00A86B17" w:rsidRDefault="00912068" w:rsidP="00912068">
            <w:pPr>
              <w:rPr>
                <w:rFonts w:ascii="Arial" w:hAnsi="Arial" w:cs="Arial"/>
              </w:rPr>
            </w:pPr>
          </w:p>
        </w:tc>
        <w:tc>
          <w:tcPr>
            <w:tcW w:w="6489" w:type="dxa"/>
            <w:gridSpan w:val="2"/>
            <w:vAlign w:val="center"/>
          </w:tcPr>
          <w:p w14:paraId="04F0E402" w14:textId="77777777" w:rsidR="00912068" w:rsidRPr="00A86B17" w:rsidRDefault="00912068" w:rsidP="00912068">
            <w:pPr>
              <w:pBdr>
                <w:top w:val="nil"/>
                <w:left w:val="nil"/>
                <w:bottom w:val="nil"/>
                <w:right w:val="nil"/>
                <w:between w:val="nil"/>
              </w:pBdr>
              <w:rPr>
                <w:rFonts w:ascii="Arial" w:hAnsi="Arial" w:cs="Arial"/>
                <w:sz w:val="24"/>
                <w:szCs w:val="24"/>
              </w:rPr>
            </w:pPr>
            <w:r w:rsidRPr="00A86B17">
              <w:rPr>
                <w:rFonts w:ascii="Arial" w:hAnsi="Arial" w:cs="Arial"/>
              </w:rPr>
              <w:t>Nei casi previsti dal Titolo IV D.lgs. 81/08 devono essere predisposti i Piani Operativi per la Sicurezza e il Piano di Sicurezza e Coordinamento</w:t>
            </w:r>
          </w:p>
        </w:tc>
        <w:tc>
          <w:tcPr>
            <w:tcW w:w="1406" w:type="dxa"/>
          </w:tcPr>
          <w:sdt>
            <w:sdtPr>
              <w:rPr>
                <w:rFonts w:ascii="Arial" w:hAnsi="Arial" w:cs="Arial"/>
              </w:rPr>
              <w:id w:val="586813065"/>
              <w14:checkbox>
                <w14:checked w14:val="0"/>
                <w14:checkedState w14:val="2612" w14:font="MS Gothic"/>
                <w14:uncheckedState w14:val="2610" w14:font="MS Gothic"/>
              </w14:checkbox>
            </w:sdtPr>
            <w:sdtEndPr/>
            <w:sdtContent>
              <w:p w14:paraId="2867C751" w14:textId="7542BEF6" w:rsidR="00912068" w:rsidRPr="00A86B17" w:rsidRDefault="00912068" w:rsidP="00912068">
                <w:pPr>
                  <w:pBdr>
                    <w:top w:val="nil"/>
                    <w:left w:val="nil"/>
                    <w:bottom w:val="nil"/>
                    <w:right w:val="nil"/>
                    <w:between w:val="nil"/>
                  </w:pBdr>
                  <w:jc w:val="center"/>
                  <w:rPr>
                    <w:rFonts w:ascii="Arial" w:hAnsi="Arial" w:cs="Arial"/>
                    <w:i/>
                  </w:rPr>
                </w:pPr>
                <w:r w:rsidRPr="00A86B17">
                  <w:rPr>
                    <w:rFonts w:ascii="MS Gothic" w:eastAsia="MS Gothic" w:hAnsi="MS Gothic" w:cs="Arial" w:hint="eastAsia"/>
                  </w:rPr>
                  <w:t>☐</w:t>
                </w:r>
              </w:p>
            </w:sdtContent>
          </w:sdt>
        </w:tc>
        <w:tc>
          <w:tcPr>
            <w:tcW w:w="1406" w:type="dxa"/>
          </w:tcPr>
          <w:p w14:paraId="305636CF" w14:textId="48C67697" w:rsidR="00912068" w:rsidRPr="00A86B17" w:rsidRDefault="00912068" w:rsidP="00912068">
            <w:pPr>
              <w:pBdr>
                <w:top w:val="nil"/>
                <w:left w:val="nil"/>
                <w:bottom w:val="nil"/>
                <w:right w:val="nil"/>
                <w:between w:val="nil"/>
              </w:pBdr>
              <w:jc w:val="center"/>
              <w:rPr>
                <w:rFonts w:ascii="Arial" w:hAnsi="Arial" w:cs="Arial"/>
                <w:i/>
              </w:rPr>
            </w:pPr>
          </w:p>
        </w:tc>
      </w:tr>
      <w:tr w:rsidR="00912068" w:rsidRPr="00A86B17" w14:paraId="346E32A4" w14:textId="77777777" w:rsidTr="00F418E0">
        <w:tc>
          <w:tcPr>
            <w:tcW w:w="457" w:type="dxa"/>
          </w:tcPr>
          <w:sdt>
            <w:sdtPr>
              <w:rPr>
                <w:rFonts w:ascii="Arial" w:hAnsi="Arial" w:cs="Arial"/>
              </w:rPr>
              <w:id w:val="-1391256481"/>
              <w14:checkbox>
                <w14:checked w14:val="0"/>
                <w14:checkedState w14:val="2612" w14:font="MS Gothic"/>
                <w14:uncheckedState w14:val="2610" w14:font="MS Gothic"/>
              </w14:checkbox>
            </w:sdtPr>
            <w:sdtEndPr/>
            <w:sdtContent>
              <w:p w14:paraId="5D931DBD" w14:textId="2771DF24" w:rsidR="00912068" w:rsidRPr="00A86B17" w:rsidRDefault="00912068" w:rsidP="00912068">
                <w:pPr>
                  <w:rPr>
                    <w:rFonts w:ascii="Arial" w:hAnsi="Arial" w:cs="Arial"/>
                  </w:rPr>
                </w:pPr>
                <w:r w:rsidRPr="00A86B17">
                  <w:rPr>
                    <w:rFonts w:ascii="MS Gothic" w:eastAsia="MS Gothic" w:hAnsi="MS Gothic" w:cs="Arial" w:hint="eastAsia"/>
                  </w:rPr>
                  <w:t>☐</w:t>
                </w:r>
              </w:p>
            </w:sdtContent>
          </w:sdt>
        </w:tc>
        <w:tc>
          <w:tcPr>
            <w:tcW w:w="6489" w:type="dxa"/>
            <w:gridSpan w:val="2"/>
            <w:vAlign w:val="center"/>
          </w:tcPr>
          <w:p w14:paraId="6FE8C5AE" w14:textId="77777777" w:rsidR="00912068" w:rsidRPr="00A86B17" w:rsidRDefault="00912068" w:rsidP="00912068">
            <w:pPr>
              <w:pBdr>
                <w:top w:val="nil"/>
                <w:left w:val="nil"/>
                <w:bottom w:val="nil"/>
                <w:right w:val="nil"/>
                <w:between w:val="nil"/>
              </w:pBdr>
              <w:rPr>
                <w:rFonts w:ascii="Arial" w:hAnsi="Arial" w:cs="Arial"/>
                <w:b/>
                <w:sz w:val="24"/>
                <w:szCs w:val="24"/>
              </w:rPr>
            </w:pPr>
            <w:r w:rsidRPr="00A86B17">
              <w:rPr>
                <w:rFonts w:ascii="Arial" w:hAnsi="Arial" w:cs="Arial"/>
                <w:b/>
                <w:sz w:val="24"/>
                <w:szCs w:val="24"/>
              </w:rPr>
              <w:t xml:space="preserve">Ulteriori rischi: </w:t>
            </w:r>
          </w:p>
        </w:tc>
        <w:tc>
          <w:tcPr>
            <w:tcW w:w="1406" w:type="dxa"/>
          </w:tcPr>
          <w:sdt>
            <w:sdtPr>
              <w:rPr>
                <w:rFonts w:ascii="Arial" w:hAnsi="Arial" w:cs="Arial"/>
              </w:rPr>
              <w:id w:val="961147122"/>
              <w14:checkbox>
                <w14:checked w14:val="0"/>
                <w14:checkedState w14:val="2612" w14:font="MS Gothic"/>
                <w14:uncheckedState w14:val="2610" w14:font="MS Gothic"/>
              </w14:checkbox>
            </w:sdtPr>
            <w:sdtEndPr/>
            <w:sdtContent>
              <w:p w14:paraId="4FF4A53D" w14:textId="70FD3FF1"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c>
          <w:tcPr>
            <w:tcW w:w="1406" w:type="dxa"/>
          </w:tcPr>
          <w:sdt>
            <w:sdtPr>
              <w:rPr>
                <w:rFonts w:ascii="Arial" w:hAnsi="Arial" w:cs="Arial"/>
              </w:rPr>
              <w:id w:val="-2064863882"/>
              <w14:checkbox>
                <w14:checked w14:val="0"/>
                <w14:checkedState w14:val="2612" w14:font="MS Gothic"/>
                <w14:uncheckedState w14:val="2610" w14:font="MS Gothic"/>
              </w14:checkbox>
            </w:sdtPr>
            <w:sdtEndPr/>
            <w:sdtContent>
              <w:p w14:paraId="7773E6E7" w14:textId="7452A26A" w:rsidR="00912068" w:rsidRPr="00A86B17" w:rsidRDefault="00912068" w:rsidP="00912068">
                <w:pPr>
                  <w:pBdr>
                    <w:top w:val="nil"/>
                    <w:left w:val="nil"/>
                    <w:bottom w:val="nil"/>
                    <w:right w:val="nil"/>
                    <w:between w:val="nil"/>
                  </w:pBdr>
                  <w:jc w:val="center"/>
                  <w:rPr>
                    <w:rFonts w:ascii="Arial" w:hAnsi="Arial" w:cs="Arial"/>
                  </w:rPr>
                </w:pPr>
                <w:r w:rsidRPr="00A86B17">
                  <w:rPr>
                    <w:rFonts w:ascii="MS Gothic" w:eastAsia="MS Gothic" w:hAnsi="MS Gothic" w:cs="Arial" w:hint="eastAsia"/>
                  </w:rPr>
                  <w:t>☐</w:t>
                </w:r>
              </w:p>
            </w:sdtContent>
          </w:sdt>
        </w:tc>
      </w:tr>
      <w:tr w:rsidR="00912068" w:rsidRPr="00A86B17" w14:paraId="57487599" w14:textId="77777777" w:rsidTr="00F418E0">
        <w:tc>
          <w:tcPr>
            <w:tcW w:w="457" w:type="dxa"/>
            <w:vAlign w:val="center"/>
          </w:tcPr>
          <w:p w14:paraId="029987D6" w14:textId="77777777" w:rsidR="00912068" w:rsidRPr="00A86B17" w:rsidRDefault="00912068" w:rsidP="00912068">
            <w:pPr>
              <w:rPr>
                <w:rFonts w:ascii="Arial" w:hAnsi="Arial" w:cs="Arial"/>
              </w:rPr>
            </w:pPr>
          </w:p>
        </w:tc>
        <w:tc>
          <w:tcPr>
            <w:tcW w:w="6489" w:type="dxa"/>
            <w:gridSpan w:val="2"/>
            <w:vAlign w:val="center"/>
          </w:tcPr>
          <w:p w14:paraId="56FCD071" w14:textId="431ACCBF" w:rsidR="00912068" w:rsidRPr="00A86B17" w:rsidRDefault="00912068" w:rsidP="00912068">
            <w:pPr>
              <w:pBdr>
                <w:top w:val="nil"/>
                <w:left w:val="nil"/>
                <w:bottom w:val="nil"/>
                <w:right w:val="nil"/>
                <w:between w:val="nil"/>
              </w:pBdr>
              <w:rPr>
                <w:rFonts w:ascii="Arial" w:hAnsi="Arial" w:cs="Arial"/>
                <w:sz w:val="24"/>
                <w:szCs w:val="24"/>
              </w:rPr>
            </w:pPr>
            <w:r w:rsidRPr="00A86B17">
              <w:rPr>
                <w:rFonts w:ascii="Arial" w:hAnsi="Arial" w:cs="Arial"/>
              </w:rPr>
              <w:t>Indicare eventuali ulteriori rischi derivanti dalla specificità delle attività svolte</w:t>
            </w:r>
            <w:r w:rsidR="001A7EF4">
              <w:rPr>
                <w:rFonts w:ascii="Arial" w:hAnsi="Arial" w:cs="Arial"/>
              </w:rPr>
              <w:t>:</w:t>
            </w:r>
          </w:p>
        </w:tc>
        <w:tc>
          <w:tcPr>
            <w:tcW w:w="1406" w:type="dxa"/>
          </w:tcPr>
          <w:sdt>
            <w:sdtPr>
              <w:rPr>
                <w:rFonts w:ascii="Arial" w:hAnsi="Arial" w:cs="Arial"/>
              </w:rPr>
              <w:id w:val="2098588496"/>
              <w14:checkbox>
                <w14:checked w14:val="0"/>
                <w14:checkedState w14:val="2612" w14:font="MS Gothic"/>
                <w14:uncheckedState w14:val="2610" w14:font="MS Gothic"/>
              </w14:checkbox>
            </w:sdtPr>
            <w:sdtEndPr/>
            <w:sdtContent>
              <w:p w14:paraId="3BD565A1" w14:textId="08CD958B" w:rsidR="00912068" w:rsidRPr="00A86B17" w:rsidRDefault="00912068" w:rsidP="00912068">
                <w:pPr>
                  <w:pBdr>
                    <w:top w:val="nil"/>
                    <w:left w:val="nil"/>
                    <w:bottom w:val="nil"/>
                    <w:right w:val="nil"/>
                    <w:between w:val="nil"/>
                  </w:pBdr>
                  <w:jc w:val="center"/>
                  <w:rPr>
                    <w:rFonts w:ascii="Arial" w:hAnsi="Arial" w:cs="Arial"/>
                    <w:i/>
                  </w:rPr>
                </w:pPr>
                <w:r w:rsidRPr="00A86B17">
                  <w:rPr>
                    <w:rFonts w:ascii="MS Gothic" w:eastAsia="MS Gothic" w:hAnsi="MS Gothic" w:cs="Arial" w:hint="eastAsia"/>
                  </w:rPr>
                  <w:t>☐</w:t>
                </w:r>
              </w:p>
            </w:sdtContent>
          </w:sdt>
        </w:tc>
        <w:tc>
          <w:tcPr>
            <w:tcW w:w="1406" w:type="dxa"/>
          </w:tcPr>
          <w:p w14:paraId="04A8B586" w14:textId="7EE56C5C" w:rsidR="00912068" w:rsidRPr="00A86B17" w:rsidRDefault="00912068" w:rsidP="00912068">
            <w:pPr>
              <w:pBdr>
                <w:top w:val="nil"/>
                <w:left w:val="nil"/>
                <w:bottom w:val="nil"/>
                <w:right w:val="nil"/>
                <w:between w:val="nil"/>
              </w:pBdr>
              <w:jc w:val="center"/>
              <w:rPr>
                <w:rFonts w:ascii="Arial" w:hAnsi="Arial" w:cs="Arial"/>
                <w:i/>
              </w:rPr>
            </w:pPr>
          </w:p>
        </w:tc>
      </w:tr>
    </w:tbl>
    <w:p w14:paraId="11D456F6" w14:textId="77777777" w:rsidR="00FA6571" w:rsidRPr="00A86B17" w:rsidRDefault="00FA6571" w:rsidP="001C59ED">
      <w:pPr>
        <w:pBdr>
          <w:top w:val="nil"/>
          <w:left w:val="nil"/>
          <w:bottom w:val="nil"/>
          <w:right w:val="nil"/>
          <w:between w:val="nil"/>
        </w:pBdr>
        <w:rPr>
          <w:rFonts w:ascii="Arial" w:hAnsi="Arial" w:cs="Arial"/>
        </w:rPr>
      </w:pPr>
    </w:p>
    <w:p w14:paraId="1A18CFD2" w14:textId="131A7A92" w:rsidR="004A689E" w:rsidRPr="00A86B17" w:rsidRDefault="004A689E">
      <w:pPr>
        <w:rPr>
          <w:rFonts w:ascii="Arial" w:hAnsi="Arial" w:cs="Arial"/>
        </w:rPr>
      </w:pPr>
      <w:r w:rsidRPr="00A86B17">
        <w:rPr>
          <w:rFonts w:ascii="Arial" w:hAnsi="Arial" w:cs="Arial"/>
        </w:rPr>
        <w:br w:type="page"/>
      </w:r>
    </w:p>
    <w:p w14:paraId="44E96476" w14:textId="77777777" w:rsidR="007D0A9D" w:rsidRPr="00A86B17" w:rsidRDefault="00B571D1" w:rsidP="001C59ED">
      <w:pPr>
        <w:pBdr>
          <w:top w:val="nil"/>
          <w:left w:val="nil"/>
          <w:bottom w:val="nil"/>
          <w:right w:val="nil"/>
          <w:between w:val="nil"/>
        </w:pBdr>
        <w:rPr>
          <w:rFonts w:ascii="Arial" w:eastAsia="Arial" w:hAnsi="Arial" w:cs="Arial"/>
          <w:b/>
          <w:sz w:val="32"/>
          <w:szCs w:val="32"/>
        </w:rPr>
      </w:pPr>
      <w:r w:rsidRPr="00A86B17">
        <w:rPr>
          <w:rFonts w:ascii="Arial" w:eastAsia="Arial" w:hAnsi="Arial" w:cs="Arial"/>
          <w:b/>
          <w:sz w:val="32"/>
          <w:szCs w:val="32"/>
        </w:rPr>
        <w:lastRenderedPageBreak/>
        <w:t xml:space="preserve">Misure di eliminazione o riduzione dei rischi da interferenza </w:t>
      </w:r>
      <w:r w:rsidR="00DB25C7" w:rsidRPr="00A86B17">
        <w:rPr>
          <w:rFonts w:ascii="Arial" w:eastAsia="Arial" w:hAnsi="Arial" w:cs="Arial"/>
          <w:b/>
          <w:sz w:val="32"/>
          <w:szCs w:val="32"/>
        </w:rPr>
        <w:t>di applicazione</w:t>
      </w:r>
      <w:r w:rsidR="00BE325E" w:rsidRPr="00A86B17">
        <w:rPr>
          <w:rFonts w:ascii="Arial" w:eastAsia="Arial" w:hAnsi="Arial" w:cs="Arial"/>
          <w:b/>
          <w:sz w:val="32"/>
          <w:szCs w:val="32"/>
        </w:rPr>
        <w:t xml:space="preserve"> general</w:t>
      </w:r>
      <w:r w:rsidR="00DB25C7" w:rsidRPr="00A86B17">
        <w:rPr>
          <w:rFonts w:ascii="Arial" w:eastAsia="Arial" w:hAnsi="Arial" w:cs="Arial"/>
          <w:b/>
          <w:sz w:val="32"/>
          <w:szCs w:val="32"/>
        </w:rPr>
        <w:t>e</w:t>
      </w:r>
    </w:p>
    <w:p w14:paraId="48BFCD0C" w14:textId="77777777" w:rsidR="007D0A9D" w:rsidRPr="00A86B17" w:rsidRDefault="007D0A9D">
      <w:pPr>
        <w:pBdr>
          <w:top w:val="nil"/>
          <w:left w:val="nil"/>
          <w:bottom w:val="nil"/>
          <w:right w:val="nil"/>
          <w:between w:val="nil"/>
        </w:pBdr>
        <w:tabs>
          <w:tab w:val="left" w:pos="3180"/>
        </w:tabs>
        <w:jc w:val="both"/>
        <w:rPr>
          <w:rFonts w:ascii="Arial" w:hAnsi="Arial" w:cs="Arial"/>
          <w:sz w:val="24"/>
          <w:szCs w:val="24"/>
        </w:rPr>
      </w:pPr>
    </w:p>
    <w:p w14:paraId="012A1876" w14:textId="77777777" w:rsidR="007D0A9D" w:rsidRPr="00A86B17" w:rsidRDefault="00DB25C7">
      <w:p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Nell’</w:t>
      </w:r>
      <w:r w:rsidR="00E70279" w:rsidRPr="00A86B17">
        <w:rPr>
          <w:rFonts w:ascii="Arial" w:hAnsi="Arial" w:cs="Arial"/>
          <w:sz w:val="24"/>
          <w:szCs w:val="24"/>
        </w:rPr>
        <w:t>acce</w:t>
      </w:r>
      <w:r w:rsidRPr="00A86B17">
        <w:rPr>
          <w:rFonts w:ascii="Arial" w:hAnsi="Arial" w:cs="Arial"/>
          <w:sz w:val="24"/>
          <w:szCs w:val="24"/>
        </w:rPr>
        <w:t>dere al</w:t>
      </w:r>
      <w:r w:rsidR="001C59ED" w:rsidRPr="00A86B17">
        <w:rPr>
          <w:rFonts w:ascii="Arial" w:hAnsi="Arial" w:cs="Arial"/>
          <w:sz w:val="24"/>
          <w:szCs w:val="24"/>
        </w:rPr>
        <w:t xml:space="preserve">lo </w:t>
      </w:r>
      <w:r w:rsidR="004B49E2" w:rsidRPr="00A86B17">
        <w:rPr>
          <w:rFonts w:ascii="Arial" w:hAnsi="Arial" w:cs="Arial"/>
          <w:sz w:val="24"/>
          <w:szCs w:val="24"/>
        </w:rPr>
        <w:t>IOV</w:t>
      </w:r>
      <w:r w:rsidR="00E70279" w:rsidRPr="00A86B17">
        <w:rPr>
          <w:rFonts w:ascii="Arial" w:hAnsi="Arial" w:cs="Arial"/>
          <w:sz w:val="24"/>
          <w:szCs w:val="24"/>
        </w:rPr>
        <w:t xml:space="preserve"> è necessario seguire le seguenti disposizioni:</w:t>
      </w:r>
    </w:p>
    <w:p w14:paraId="46F904D7" w14:textId="77777777" w:rsidR="007D0A9D" w:rsidRPr="00A86B17" w:rsidRDefault="007D0A9D">
      <w:pPr>
        <w:pBdr>
          <w:top w:val="nil"/>
          <w:left w:val="nil"/>
          <w:bottom w:val="nil"/>
          <w:right w:val="nil"/>
          <w:between w:val="nil"/>
        </w:pBdr>
        <w:tabs>
          <w:tab w:val="left" w:pos="3180"/>
        </w:tabs>
        <w:jc w:val="both"/>
        <w:rPr>
          <w:rFonts w:ascii="Arial" w:hAnsi="Arial" w:cs="Arial"/>
          <w:sz w:val="24"/>
          <w:szCs w:val="24"/>
        </w:rPr>
      </w:pPr>
    </w:p>
    <w:p w14:paraId="5A3B78C2" w14:textId="77777777" w:rsidR="007D0A9D" w:rsidRPr="00A86B17" w:rsidRDefault="00E70279">
      <w:p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b/>
          <w:sz w:val="24"/>
          <w:szCs w:val="24"/>
        </w:rPr>
        <w:t>Identificazione</w:t>
      </w:r>
    </w:p>
    <w:p w14:paraId="369488D0" w14:textId="515D236A" w:rsidR="007D0A9D" w:rsidRPr="00A86B17" w:rsidRDefault="002407A8">
      <w:pPr>
        <w:numPr>
          <w:ilvl w:val="0"/>
          <w:numId w:val="3"/>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Il personale dell’impresa appaltatrice deve</w:t>
      </w:r>
      <w:r w:rsidR="00E70279" w:rsidRPr="00A86B17">
        <w:rPr>
          <w:rFonts w:ascii="Arial" w:hAnsi="Arial" w:cs="Arial"/>
          <w:sz w:val="24"/>
          <w:szCs w:val="24"/>
        </w:rPr>
        <w:t xml:space="preserve"> </w:t>
      </w:r>
      <w:r w:rsidRPr="00A86B17">
        <w:rPr>
          <w:rFonts w:ascii="Arial" w:hAnsi="Arial" w:cs="Arial"/>
          <w:sz w:val="24"/>
          <w:szCs w:val="24"/>
        </w:rPr>
        <w:t>tenere</w:t>
      </w:r>
      <w:r w:rsidR="00E70279" w:rsidRPr="00A86B17">
        <w:rPr>
          <w:rFonts w:ascii="Arial" w:hAnsi="Arial" w:cs="Arial"/>
          <w:sz w:val="24"/>
          <w:szCs w:val="24"/>
        </w:rPr>
        <w:t xml:space="preserve"> in vista per</w:t>
      </w:r>
      <w:r w:rsidR="00854131" w:rsidRPr="00A86B17">
        <w:rPr>
          <w:rFonts w:ascii="Arial" w:hAnsi="Arial" w:cs="Arial"/>
          <w:sz w:val="24"/>
          <w:szCs w:val="24"/>
        </w:rPr>
        <w:t xml:space="preserve"> tutta la permanenza allo IOV</w:t>
      </w:r>
      <w:r w:rsidRPr="00A86B17">
        <w:rPr>
          <w:rFonts w:ascii="Arial" w:hAnsi="Arial" w:cs="Arial"/>
          <w:sz w:val="24"/>
          <w:szCs w:val="24"/>
        </w:rPr>
        <w:t xml:space="preserve"> il pr</w:t>
      </w:r>
      <w:r w:rsidR="00BE325E" w:rsidRPr="00A86B17">
        <w:rPr>
          <w:rFonts w:ascii="Arial" w:hAnsi="Arial" w:cs="Arial"/>
          <w:sz w:val="24"/>
          <w:szCs w:val="24"/>
        </w:rPr>
        <w:t>oprio cartellino identificativo</w:t>
      </w:r>
      <w:r w:rsidR="00DC217D" w:rsidRPr="00A86B17">
        <w:rPr>
          <w:rFonts w:ascii="Arial" w:hAnsi="Arial" w:cs="Arial"/>
          <w:sz w:val="24"/>
          <w:szCs w:val="24"/>
        </w:rPr>
        <w:t>, in mancanza del quale non potrà accedere.</w:t>
      </w:r>
    </w:p>
    <w:p w14:paraId="7B516156" w14:textId="77777777" w:rsidR="002407A8" w:rsidRPr="00A86B17" w:rsidRDefault="002407A8" w:rsidP="002407A8">
      <w:pPr>
        <w:pBdr>
          <w:top w:val="nil"/>
          <w:left w:val="nil"/>
          <w:bottom w:val="nil"/>
          <w:right w:val="nil"/>
          <w:between w:val="nil"/>
        </w:pBdr>
        <w:tabs>
          <w:tab w:val="left" w:pos="3180"/>
        </w:tabs>
        <w:ind w:left="720"/>
        <w:jc w:val="both"/>
        <w:rPr>
          <w:rFonts w:ascii="Arial" w:hAnsi="Arial" w:cs="Arial"/>
          <w:sz w:val="24"/>
          <w:szCs w:val="24"/>
        </w:rPr>
      </w:pPr>
    </w:p>
    <w:p w14:paraId="7C100EE8" w14:textId="77777777" w:rsidR="007D0A9D" w:rsidRPr="00A86B17" w:rsidRDefault="00E70279">
      <w:p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b/>
          <w:sz w:val="24"/>
          <w:szCs w:val="24"/>
        </w:rPr>
        <w:t>Viabilità</w:t>
      </w:r>
    </w:p>
    <w:p w14:paraId="0F18E56D" w14:textId="77777777" w:rsidR="007D0A9D" w:rsidRPr="00A86B17" w:rsidRDefault="00E70279">
      <w:pPr>
        <w:numPr>
          <w:ilvl w:val="0"/>
          <w:numId w:val="4"/>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All’</w:t>
      </w:r>
      <w:r w:rsidR="002407A8" w:rsidRPr="00A86B17">
        <w:rPr>
          <w:rFonts w:ascii="Arial" w:hAnsi="Arial" w:cs="Arial"/>
          <w:sz w:val="24"/>
          <w:szCs w:val="24"/>
        </w:rPr>
        <w:t>interno delle pertinenze dello IOV</w:t>
      </w:r>
      <w:r w:rsidR="0051144D" w:rsidRPr="00A86B17">
        <w:rPr>
          <w:rFonts w:ascii="Arial" w:hAnsi="Arial" w:cs="Arial"/>
          <w:sz w:val="24"/>
          <w:szCs w:val="24"/>
        </w:rPr>
        <w:t xml:space="preserve"> e su tutta la viabilità di accesso alle stesse</w:t>
      </w:r>
      <w:r w:rsidRPr="00A86B17">
        <w:rPr>
          <w:rFonts w:ascii="Arial" w:hAnsi="Arial" w:cs="Arial"/>
          <w:sz w:val="24"/>
          <w:szCs w:val="24"/>
        </w:rPr>
        <w:t>, è obbligatorio rispettare i limiti di velocità indicati ed osservare il codice stradale.</w:t>
      </w:r>
    </w:p>
    <w:p w14:paraId="492645E9" w14:textId="77777777" w:rsidR="007D0A9D" w:rsidRPr="00A86B17" w:rsidRDefault="002407A8">
      <w:pPr>
        <w:numPr>
          <w:ilvl w:val="0"/>
          <w:numId w:val="4"/>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 xml:space="preserve">È </w:t>
      </w:r>
      <w:r w:rsidR="00E70279" w:rsidRPr="00A86B17">
        <w:rPr>
          <w:rFonts w:ascii="Arial" w:hAnsi="Arial" w:cs="Arial"/>
          <w:sz w:val="24"/>
          <w:szCs w:val="24"/>
        </w:rPr>
        <w:t>permesso parcheggiare solo ed esclusivamente nelle aree indicate</w:t>
      </w:r>
      <w:r w:rsidRPr="00A86B17">
        <w:rPr>
          <w:rFonts w:ascii="Arial" w:hAnsi="Arial" w:cs="Arial"/>
          <w:sz w:val="24"/>
          <w:szCs w:val="24"/>
        </w:rPr>
        <w:t xml:space="preserve"> o preventivamente concordate. </w:t>
      </w:r>
      <w:r w:rsidRPr="00A86B17">
        <w:rPr>
          <w:rFonts w:ascii="Arial" w:hAnsi="Arial" w:cs="Arial"/>
          <w:b/>
          <w:sz w:val="24"/>
          <w:szCs w:val="24"/>
        </w:rPr>
        <w:t>È sempre vietato</w:t>
      </w:r>
      <w:r w:rsidRPr="00A86B17">
        <w:rPr>
          <w:rFonts w:ascii="Arial" w:hAnsi="Arial" w:cs="Arial"/>
          <w:sz w:val="24"/>
          <w:szCs w:val="24"/>
        </w:rPr>
        <w:t xml:space="preserve"> il parcheggio di fronte a presidi antincendio, </w:t>
      </w:r>
      <w:r w:rsidR="00E70279" w:rsidRPr="00A86B17">
        <w:rPr>
          <w:rFonts w:ascii="Arial" w:hAnsi="Arial" w:cs="Arial"/>
          <w:sz w:val="24"/>
          <w:szCs w:val="24"/>
        </w:rPr>
        <w:t>uscite di sicurezza,</w:t>
      </w:r>
      <w:r w:rsidRPr="00A86B17">
        <w:rPr>
          <w:rFonts w:ascii="Arial" w:hAnsi="Arial" w:cs="Arial"/>
          <w:sz w:val="24"/>
          <w:szCs w:val="24"/>
        </w:rPr>
        <w:t xml:space="preserve"> accesso a locali tecnici</w:t>
      </w:r>
      <w:r w:rsidR="00E70279" w:rsidRPr="00A86B17">
        <w:rPr>
          <w:rFonts w:ascii="Arial" w:hAnsi="Arial" w:cs="Arial"/>
          <w:sz w:val="24"/>
          <w:szCs w:val="24"/>
        </w:rPr>
        <w:t>.</w:t>
      </w:r>
    </w:p>
    <w:p w14:paraId="5C54E824" w14:textId="77777777" w:rsidR="007D0A9D" w:rsidRPr="00A86B17" w:rsidRDefault="00E70279">
      <w:pPr>
        <w:numPr>
          <w:ilvl w:val="0"/>
          <w:numId w:val="4"/>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Prestare attenzione al transito di mezzi all’interno del perimetro dell</w:t>
      </w:r>
      <w:r w:rsidR="00854131" w:rsidRPr="00A86B17">
        <w:rPr>
          <w:rFonts w:ascii="Arial" w:hAnsi="Arial" w:cs="Arial"/>
          <w:sz w:val="24"/>
          <w:szCs w:val="24"/>
        </w:rPr>
        <w:t>o IOV</w:t>
      </w:r>
      <w:r w:rsidRPr="00A86B17">
        <w:rPr>
          <w:rFonts w:ascii="Arial" w:hAnsi="Arial" w:cs="Arial"/>
          <w:sz w:val="24"/>
          <w:szCs w:val="24"/>
        </w:rPr>
        <w:t>.</w:t>
      </w:r>
    </w:p>
    <w:p w14:paraId="405A8784" w14:textId="6745E61D" w:rsidR="007D0A9D" w:rsidRPr="00A86B17" w:rsidRDefault="00DC217D" w:rsidP="002407A8">
      <w:pPr>
        <w:numPr>
          <w:ilvl w:val="0"/>
          <w:numId w:val="4"/>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 xml:space="preserve">E’ </w:t>
      </w:r>
      <w:r w:rsidR="002407A8" w:rsidRPr="00A86B17">
        <w:rPr>
          <w:rFonts w:ascii="Arial" w:hAnsi="Arial" w:cs="Arial"/>
          <w:sz w:val="24"/>
          <w:szCs w:val="24"/>
        </w:rPr>
        <w:t xml:space="preserve">vietato </w:t>
      </w:r>
      <w:r w:rsidR="00E70279" w:rsidRPr="00A86B17">
        <w:rPr>
          <w:rFonts w:ascii="Arial" w:hAnsi="Arial" w:cs="Arial"/>
          <w:sz w:val="24"/>
          <w:szCs w:val="24"/>
        </w:rPr>
        <w:t>accedere ad eventuali aree esterne delimitate (es. cantieri).</w:t>
      </w:r>
    </w:p>
    <w:p w14:paraId="6C0DB602" w14:textId="77777777" w:rsidR="00BE325E" w:rsidRPr="00A86B17" w:rsidRDefault="00BE325E" w:rsidP="00BE325E">
      <w:pPr>
        <w:pBdr>
          <w:top w:val="nil"/>
          <w:left w:val="nil"/>
          <w:bottom w:val="nil"/>
          <w:right w:val="nil"/>
          <w:between w:val="nil"/>
        </w:pBdr>
        <w:tabs>
          <w:tab w:val="left" w:pos="3180"/>
        </w:tabs>
        <w:ind w:left="720"/>
        <w:jc w:val="both"/>
        <w:rPr>
          <w:rFonts w:ascii="Arial" w:hAnsi="Arial" w:cs="Arial"/>
          <w:sz w:val="24"/>
          <w:szCs w:val="24"/>
        </w:rPr>
      </w:pPr>
    </w:p>
    <w:p w14:paraId="650C4982" w14:textId="77777777" w:rsidR="00BE325E" w:rsidRPr="00A86B17" w:rsidRDefault="00BE325E" w:rsidP="00BE325E">
      <w:p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b/>
          <w:sz w:val="24"/>
          <w:szCs w:val="24"/>
        </w:rPr>
        <w:t>Emergenza</w:t>
      </w:r>
    </w:p>
    <w:p w14:paraId="236CF7E4" w14:textId="46A51AEB" w:rsidR="00BE325E" w:rsidRPr="00A86B17" w:rsidRDefault="00AA09CB" w:rsidP="007846CF">
      <w:pPr>
        <w:pStyle w:val="Paragrafoelenco"/>
        <w:numPr>
          <w:ilvl w:val="0"/>
          <w:numId w:val="19"/>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 xml:space="preserve">Il </w:t>
      </w:r>
      <w:r w:rsidR="00DC217D" w:rsidRPr="00A86B17">
        <w:rPr>
          <w:rFonts w:ascii="Arial" w:hAnsi="Arial" w:cs="Arial"/>
          <w:sz w:val="24"/>
          <w:szCs w:val="24"/>
        </w:rPr>
        <w:t xml:space="preserve">Piano di Emergenza ed Evacuazione (PEE) </w:t>
      </w:r>
      <w:r w:rsidRPr="00A86B17">
        <w:rPr>
          <w:rFonts w:ascii="Arial" w:hAnsi="Arial" w:cs="Arial"/>
          <w:sz w:val="24"/>
          <w:szCs w:val="24"/>
        </w:rPr>
        <w:t>è a disposizione dei fornitori ed agli operatori delle imprese esecutrici.</w:t>
      </w:r>
      <w:r w:rsidR="00DC217D" w:rsidRPr="00A86B17">
        <w:rPr>
          <w:rFonts w:ascii="Arial" w:hAnsi="Arial" w:cs="Arial"/>
          <w:sz w:val="24"/>
          <w:szCs w:val="24"/>
        </w:rPr>
        <w:t xml:space="preserve"> Le imprese esecutrici. Informeranno i propri addetti in merito al PEE</w:t>
      </w:r>
      <w:r w:rsidR="001A7EF4">
        <w:rPr>
          <w:rFonts w:ascii="Arial" w:hAnsi="Arial" w:cs="Arial"/>
          <w:sz w:val="24"/>
          <w:szCs w:val="24"/>
        </w:rPr>
        <w:t xml:space="preserve"> </w:t>
      </w:r>
      <w:r w:rsidR="00DC217D" w:rsidRPr="00A86B17">
        <w:rPr>
          <w:rFonts w:ascii="Arial" w:hAnsi="Arial" w:cs="Arial"/>
          <w:sz w:val="24"/>
          <w:szCs w:val="24"/>
        </w:rPr>
        <w:t>del Committente come anche da indicazioni di quest’ultimo in modo da conoscere con esattezza l’area di lavoro e di sapere di quale siano gli apprestamenti, il segnale di emergenza previsto (sonoro, ottico) e dove si trovi il punto di raccolta.</w:t>
      </w:r>
    </w:p>
    <w:p w14:paraId="266E9C61" w14:textId="4CF24FBA" w:rsidR="002A0C06" w:rsidRPr="00A86B17" w:rsidRDefault="002A0C06" w:rsidP="007846CF">
      <w:pPr>
        <w:pStyle w:val="Paragrafoelenco"/>
        <w:numPr>
          <w:ilvl w:val="0"/>
          <w:numId w:val="19"/>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Nel caso in cui si rilevi una situazione di emergenza avvertire immediatamente qualsiasi r</w:t>
      </w:r>
      <w:r w:rsidR="00B57397" w:rsidRPr="00A86B17">
        <w:rPr>
          <w:rFonts w:ascii="Arial" w:hAnsi="Arial" w:cs="Arial"/>
          <w:sz w:val="24"/>
          <w:szCs w:val="24"/>
        </w:rPr>
        <w:t>eferente dell’area sia presente</w:t>
      </w:r>
    </w:p>
    <w:p w14:paraId="7C71F1B4" w14:textId="2708FD54" w:rsidR="002A0C06" w:rsidRPr="00A86B17" w:rsidRDefault="00BE325E" w:rsidP="007846CF">
      <w:pPr>
        <w:pStyle w:val="Paragrafoelenco"/>
        <w:numPr>
          <w:ilvl w:val="0"/>
          <w:numId w:val="19"/>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All’eventuale segnale di allarme</w:t>
      </w:r>
      <w:r w:rsidR="002A0C06" w:rsidRPr="00A86B17">
        <w:rPr>
          <w:rFonts w:ascii="Arial" w:hAnsi="Arial" w:cs="Arial"/>
          <w:sz w:val="24"/>
          <w:szCs w:val="24"/>
        </w:rPr>
        <w:t>:</w:t>
      </w:r>
    </w:p>
    <w:p w14:paraId="3A5276A2" w14:textId="4693307C" w:rsidR="002A0C06" w:rsidRPr="00A86B17" w:rsidRDefault="008B0D12" w:rsidP="004A689E">
      <w:pPr>
        <w:numPr>
          <w:ilvl w:val="1"/>
          <w:numId w:val="7"/>
        </w:numPr>
        <w:pBdr>
          <w:top w:val="nil"/>
          <w:left w:val="nil"/>
          <w:bottom w:val="nil"/>
          <w:right w:val="nil"/>
          <w:between w:val="nil"/>
        </w:pBdr>
        <w:tabs>
          <w:tab w:val="left" w:pos="3180"/>
        </w:tabs>
        <w:ind w:left="993" w:hanging="284"/>
        <w:jc w:val="both"/>
        <w:rPr>
          <w:rFonts w:ascii="Arial" w:hAnsi="Arial" w:cs="Arial"/>
          <w:sz w:val="22"/>
          <w:szCs w:val="24"/>
        </w:rPr>
      </w:pPr>
      <w:r w:rsidRPr="00A86B17">
        <w:rPr>
          <w:rFonts w:ascii="Arial" w:hAnsi="Arial" w:cs="Arial"/>
          <w:sz w:val="22"/>
          <w:szCs w:val="24"/>
        </w:rPr>
        <w:t>M</w:t>
      </w:r>
      <w:r w:rsidR="00B57397" w:rsidRPr="00A86B17">
        <w:rPr>
          <w:rFonts w:ascii="Arial" w:hAnsi="Arial" w:cs="Arial"/>
          <w:sz w:val="22"/>
          <w:szCs w:val="24"/>
        </w:rPr>
        <w:t>antenere la calma</w:t>
      </w:r>
    </w:p>
    <w:p w14:paraId="089E0297" w14:textId="116F55CD" w:rsidR="002A0C06" w:rsidRPr="00A86B17" w:rsidRDefault="008B0D12" w:rsidP="004A689E">
      <w:pPr>
        <w:numPr>
          <w:ilvl w:val="1"/>
          <w:numId w:val="7"/>
        </w:numPr>
        <w:pBdr>
          <w:top w:val="nil"/>
          <w:left w:val="nil"/>
          <w:bottom w:val="nil"/>
          <w:right w:val="nil"/>
          <w:between w:val="nil"/>
        </w:pBdr>
        <w:tabs>
          <w:tab w:val="left" w:pos="3180"/>
        </w:tabs>
        <w:ind w:left="993" w:hanging="284"/>
        <w:jc w:val="both"/>
        <w:rPr>
          <w:rFonts w:ascii="Arial" w:hAnsi="Arial" w:cs="Arial"/>
          <w:sz w:val="22"/>
          <w:szCs w:val="24"/>
        </w:rPr>
      </w:pPr>
      <w:r w:rsidRPr="00A86B17">
        <w:rPr>
          <w:rFonts w:ascii="Arial" w:hAnsi="Arial" w:cs="Arial"/>
          <w:sz w:val="22"/>
          <w:szCs w:val="24"/>
        </w:rPr>
        <w:t>N</w:t>
      </w:r>
      <w:r w:rsidR="00B57397" w:rsidRPr="00A86B17">
        <w:rPr>
          <w:rFonts w:ascii="Arial" w:hAnsi="Arial" w:cs="Arial"/>
          <w:sz w:val="22"/>
          <w:szCs w:val="24"/>
        </w:rPr>
        <w:t>on utilizzare gli ascensori</w:t>
      </w:r>
    </w:p>
    <w:p w14:paraId="30D61740" w14:textId="1040816A" w:rsidR="002A0C06" w:rsidRPr="00A86B17" w:rsidRDefault="002A0C06" w:rsidP="004A689E">
      <w:pPr>
        <w:numPr>
          <w:ilvl w:val="1"/>
          <w:numId w:val="7"/>
        </w:numPr>
        <w:pBdr>
          <w:top w:val="nil"/>
          <w:left w:val="nil"/>
          <w:bottom w:val="nil"/>
          <w:right w:val="nil"/>
          <w:between w:val="nil"/>
        </w:pBdr>
        <w:tabs>
          <w:tab w:val="left" w:pos="3180"/>
        </w:tabs>
        <w:ind w:left="993" w:hanging="284"/>
        <w:jc w:val="both"/>
        <w:rPr>
          <w:rFonts w:ascii="Arial" w:hAnsi="Arial" w:cs="Arial"/>
          <w:sz w:val="22"/>
          <w:szCs w:val="24"/>
        </w:rPr>
      </w:pPr>
      <w:r w:rsidRPr="00A86B17">
        <w:rPr>
          <w:rFonts w:ascii="Arial" w:hAnsi="Arial" w:cs="Arial"/>
          <w:sz w:val="22"/>
          <w:szCs w:val="24"/>
        </w:rPr>
        <w:t>Seguire le indicazioni impartite dal Responsabile dell’Emergenza e r</w:t>
      </w:r>
      <w:r w:rsidR="00B57397" w:rsidRPr="00A86B17">
        <w:rPr>
          <w:rFonts w:ascii="Arial" w:hAnsi="Arial" w:cs="Arial"/>
          <w:sz w:val="22"/>
          <w:szCs w:val="24"/>
        </w:rPr>
        <w:t>aggiungere il punto di Raccolta</w:t>
      </w:r>
    </w:p>
    <w:p w14:paraId="2046B52A" w14:textId="57D5B616" w:rsidR="00BE325E" w:rsidRPr="00E8631A" w:rsidRDefault="002A0C06" w:rsidP="004A689E">
      <w:pPr>
        <w:numPr>
          <w:ilvl w:val="1"/>
          <w:numId w:val="7"/>
        </w:numPr>
        <w:pBdr>
          <w:top w:val="nil"/>
          <w:left w:val="nil"/>
          <w:bottom w:val="nil"/>
          <w:right w:val="nil"/>
          <w:between w:val="nil"/>
        </w:pBdr>
        <w:tabs>
          <w:tab w:val="left" w:pos="3180"/>
        </w:tabs>
        <w:ind w:left="993" w:hanging="284"/>
        <w:jc w:val="both"/>
        <w:rPr>
          <w:rFonts w:ascii="Arial" w:hAnsi="Arial" w:cs="Arial"/>
          <w:sz w:val="24"/>
          <w:szCs w:val="24"/>
        </w:rPr>
      </w:pPr>
      <w:r w:rsidRPr="00E8631A">
        <w:rPr>
          <w:rFonts w:ascii="Arial" w:hAnsi="Arial" w:cs="Arial"/>
          <w:sz w:val="24"/>
          <w:szCs w:val="24"/>
        </w:rPr>
        <w:t>Non rientrare nell’edificio fino a quando non vengano ripristin</w:t>
      </w:r>
      <w:r w:rsidR="00B57397" w:rsidRPr="00E8631A">
        <w:rPr>
          <w:rFonts w:ascii="Arial" w:hAnsi="Arial" w:cs="Arial"/>
          <w:sz w:val="24"/>
          <w:szCs w:val="24"/>
        </w:rPr>
        <w:t>ate le condizioni di sicurezza.</w:t>
      </w:r>
    </w:p>
    <w:p w14:paraId="2C9A0745" w14:textId="493CB6F4" w:rsidR="00E8631A" w:rsidRPr="00E8631A" w:rsidRDefault="00E8631A" w:rsidP="00E8631A">
      <w:pPr>
        <w:pStyle w:val="Paragrafoelenco"/>
        <w:numPr>
          <w:ilvl w:val="0"/>
          <w:numId w:val="7"/>
        </w:numPr>
        <w:pBdr>
          <w:top w:val="nil"/>
          <w:left w:val="nil"/>
          <w:bottom w:val="nil"/>
          <w:right w:val="nil"/>
          <w:between w:val="nil"/>
        </w:pBdr>
        <w:tabs>
          <w:tab w:val="left" w:pos="3180"/>
        </w:tabs>
        <w:spacing w:line="276" w:lineRule="auto"/>
        <w:jc w:val="both"/>
        <w:rPr>
          <w:rFonts w:ascii="Arial" w:hAnsi="Arial" w:cs="Arial"/>
          <w:sz w:val="24"/>
          <w:szCs w:val="24"/>
        </w:rPr>
      </w:pPr>
      <w:r w:rsidRPr="00E8631A">
        <w:rPr>
          <w:rFonts w:ascii="Arial" w:hAnsi="Arial" w:cs="Arial"/>
          <w:sz w:val="24"/>
          <w:szCs w:val="24"/>
        </w:rPr>
        <w:t xml:space="preserve">In caso di emergenza e/o allarmi, il call center aziendale attivo per il Presidio Busonera di Padova risponde al numero </w:t>
      </w:r>
      <w:r w:rsidRPr="00E8631A">
        <w:rPr>
          <w:rFonts w:ascii="Arial" w:hAnsi="Arial" w:cs="Arial"/>
          <w:b/>
          <w:color w:val="FF0000"/>
          <w:sz w:val="24"/>
          <w:szCs w:val="24"/>
        </w:rPr>
        <w:t>049/8212525</w:t>
      </w:r>
      <w:r w:rsidRPr="00E8631A">
        <w:rPr>
          <w:rFonts w:ascii="Arial" w:hAnsi="Arial" w:cs="Arial"/>
          <w:sz w:val="24"/>
          <w:szCs w:val="24"/>
        </w:rPr>
        <w:t>.</w:t>
      </w:r>
    </w:p>
    <w:p w14:paraId="53A0C79A" w14:textId="77777777" w:rsidR="002407A8" w:rsidRPr="00A86B17" w:rsidRDefault="002407A8" w:rsidP="002407A8">
      <w:pPr>
        <w:pBdr>
          <w:top w:val="nil"/>
          <w:left w:val="nil"/>
          <w:bottom w:val="nil"/>
          <w:right w:val="nil"/>
          <w:between w:val="nil"/>
        </w:pBdr>
        <w:tabs>
          <w:tab w:val="left" w:pos="3180"/>
        </w:tabs>
        <w:ind w:left="720"/>
        <w:jc w:val="both"/>
        <w:rPr>
          <w:rFonts w:ascii="Arial" w:hAnsi="Arial" w:cs="Arial"/>
          <w:sz w:val="24"/>
          <w:szCs w:val="24"/>
        </w:rPr>
      </w:pPr>
    </w:p>
    <w:p w14:paraId="5A163363" w14:textId="77777777" w:rsidR="007D0A9D" w:rsidRPr="00A86B17" w:rsidRDefault="00BE325E">
      <w:p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b/>
          <w:sz w:val="24"/>
          <w:szCs w:val="24"/>
        </w:rPr>
        <w:t>Accesso alle aree e ai locali</w:t>
      </w:r>
      <w:r w:rsidR="008B0D12" w:rsidRPr="00A86B17">
        <w:rPr>
          <w:rFonts w:ascii="Arial" w:hAnsi="Arial" w:cs="Arial"/>
          <w:b/>
          <w:sz w:val="24"/>
          <w:szCs w:val="24"/>
        </w:rPr>
        <w:t>: comportamento da osservare</w:t>
      </w:r>
    </w:p>
    <w:p w14:paraId="20BE5201" w14:textId="3C7E9781" w:rsidR="007D0A9D" w:rsidRPr="00A86B17" w:rsidRDefault="00E70279">
      <w:pPr>
        <w:numPr>
          <w:ilvl w:val="0"/>
          <w:numId w:val="5"/>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L’accesso è permesso solo se accompagnati</w:t>
      </w:r>
      <w:r w:rsidR="00BE325E" w:rsidRPr="00A86B17">
        <w:rPr>
          <w:rFonts w:ascii="Arial" w:hAnsi="Arial" w:cs="Arial"/>
          <w:sz w:val="24"/>
          <w:szCs w:val="24"/>
        </w:rPr>
        <w:t xml:space="preserve"> o preventivamente autorizzati ed i</w:t>
      </w:r>
      <w:r w:rsidR="00B57397" w:rsidRPr="00A86B17">
        <w:rPr>
          <w:rFonts w:ascii="Arial" w:hAnsi="Arial" w:cs="Arial"/>
          <w:sz w:val="24"/>
          <w:szCs w:val="24"/>
        </w:rPr>
        <w:t>struiti dal referente dell’area</w:t>
      </w:r>
    </w:p>
    <w:p w14:paraId="405CBF90" w14:textId="7C493A3C" w:rsidR="007D0A9D" w:rsidRPr="00A86B17" w:rsidRDefault="00BE325E" w:rsidP="00BE325E">
      <w:pPr>
        <w:numPr>
          <w:ilvl w:val="0"/>
          <w:numId w:val="5"/>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Individuare, con l’aiuto del referente dell’area, le vie di esodo e le uscite di sicurezza più prossime al luogo dove si svolgeranno le attività, ponendo attenzione alla segnaletica di sicurezza:</w:t>
      </w:r>
      <w:r w:rsidR="00E70279" w:rsidRPr="00A86B17">
        <w:rPr>
          <w:rFonts w:ascii="Arial" w:hAnsi="Arial" w:cs="Arial"/>
          <w:sz w:val="24"/>
          <w:szCs w:val="24"/>
        </w:rPr>
        <w:t xml:space="preserve"> è obbligatorio attenersi a quanto indicato dalla segnaletica di sicurezza in relazione agli obbligh</w:t>
      </w:r>
      <w:r w:rsidR="00B57397" w:rsidRPr="00A86B17">
        <w:rPr>
          <w:rFonts w:ascii="Arial" w:hAnsi="Arial" w:cs="Arial"/>
          <w:sz w:val="24"/>
          <w:szCs w:val="24"/>
        </w:rPr>
        <w:t>i previsti e ai rischi presenti</w:t>
      </w:r>
    </w:p>
    <w:p w14:paraId="412DD0ED" w14:textId="574E6AAC" w:rsidR="00BE325E" w:rsidRPr="00A86B17" w:rsidRDefault="00E70279" w:rsidP="002A0C06">
      <w:pPr>
        <w:numPr>
          <w:ilvl w:val="0"/>
          <w:numId w:val="5"/>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lastRenderedPageBreak/>
        <w:t xml:space="preserve">Le uscite d’emergenza non vanno </w:t>
      </w:r>
      <w:r w:rsidR="00BE325E" w:rsidRPr="00A86B17">
        <w:rPr>
          <w:rFonts w:ascii="Arial" w:hAnsi="Arial" w:cs="Arial"/>
          <w:b/>
          <w:sz w:val="24"/>
          <w:szCs w:val="24"/>
        </w:rPr>
        <w:t>mai</w:t>
      </w:r>
      <w:r w:rsidR="00BE325E" w:rsidRPr="00A86B17">
        <w:rPr>
          <w:rFonts w:ascii="Arial" w:hAnsi="Arial" w:cs="Arial"/>
          <w:sz w:val="24"/>
          <w:szCs w:val="24"/>
        </w:rPr>
        <w:t xml:space="preserve"> </w:t>
      </w:r>
      <w:r w:rsidR="00BE325E" w:rsidRPr="00A86B17">
        <w:rPr>
          <w:rFonts w:ascii="Arial" w:hAnsi="Arial" w:cs="Arial"/>
          <w:b/>
          <w:sz w:val="24"/>
          <w:szCs w:val="24"/>
        </w:rPr>
        <w:t>ingombrate</w:t>
      </w:r>
      <w:r w:rsidR="00B57397" w:rsidRPr="00A86B17">
        <w:rPr>
          <w:rFonts w:ascii="Arial" w:hAnsi="Arial" w:cs="Arial"/>
          <w:sz w:val="24"/>
          <w:szCs w:val="24"/>
        </w:rPr>
        <w:t xml:space="preserve"> con materiali ed oggetti</w:t>
      </w:r>
    </w:p>
    <w:p w14:paraId="15B4F73B" w14:textId="779D96FF" w:rsidR="002A0C06" w:rsidRPr="00A86B17" w:rsidRDefault="008B0D12" w:rsidP="002A0C06">
      <w:pPr>
        <w:numPr>
          <w:ilvl w:val="0"/>
          <w:numId w:val="5"/>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 xml:space="preserve">Non bere, </w:t>
      </w:r>
      <w:r w:rsidR="00BE325E" w:rsidRPr="00A86B17">
        <w:rPr>
          <w:rFonts w:ascii="Arial" w:hAnsi="Arial" w:cs="Arial"/>
          <w:sz w:val="24"/>
          <w:szCs w:val="24"/>
        </w:rPr>
        <w:t xml:space="preserve">mangiare </w:t>
      </w:r>
      <w:r w:rsidRPr="00A86B17">
        <w:rPr>
          <w:rFonts w:ascii="Arial" w:hAnsi="Arial" w:cs="Arial"/>
          <w:sz w:val="24"/>
          <w:szCs w:val="24"/>
        </w:rPr>
        <w:t xml:space="preserve">o </w:t>
      </w:r>
      <w:r w:rsidR="002A0C06" w:rsidRPr="00A86B17">
        <w:rPr>
          <w:rFonts w:ascii="Arial" w:hAnsi="Arial" w:cs="Arial"/>
          <w:sz w:val="24"/>
          <w:szCs w:val="24"/>
        </w:rPr>
        <w:t>fumare nelle aree oggetto delle attività del committe</w:t>
      </w:r>
      <w:r w:rsidR="00B57397" w:rsidRPr="00A86B17">
        <w:rPr>
          <w:rFonts w:ascii="Arial" w:hAnsi="Arial" w:cs="Arial"/>
          <w:sz w:val="24"/>
          <w:szCs w:val="24"/>
        </w:rPr>
        <w:t>nte o dell’impresa appaltatrice</w:t>
      </w:r>
    </w:p>
    <w:p w14:paraId="5A7D51D2" w14:textId="0E961A9C" w:rsidR="007D0A9D" w:rsidRDefault="00E70279" w:rsidP="0022057D">
      <w:pPr>
        <w:numPr>
          <w:ilvl w:val="0"/>
          <w:numId w:val="6"/>
        </w:numPr>
        <w:pBdr>
          <w:top w:val="nil"/>
          <w:left w:val="nil"/>
          <w:bottom w:val="nil"/>
          <w:right w:val="nil"/>
          <w:between w:val="nil"/>
        </w:pBdr>
        <w:tabs>
          <w:tab w:val="left" w:pos="3180"/>
        </w:tabs>
        <w:jc w:val="both"/>
        <w:rPr>
          <w:rFonts w:ascii="Arial" w:hAnsi="Arial" w:cs="Arial"/>
          <w:sz w:val="24"/>
          <w:szCs w:val="24"/>
        </w:rPr>
      </w:pPr>
      <w:r w:rsidRPr="00A86B17">
        <w:rPr>
          <w:rFonts w:ascii="Arial" w:hAnsi="Arial" w:cs="Arial"/>
          <w:sz w:val="24"/>
          <w:szCs w:val="24"/>
        </w:rPr>
        <w:t>indossare gli</w:t>
      </w:r>
      <w:r w:rsidR="002A0C06" w:rsidRPr="00A86B17">
        <w:rPr>
          <w:rFonts w:ascii="Arial" w:hAnsi="Arial" w:cs="Arial"/>
          <w:sz w:val="24"/>
          <w:szCs w:val="24"/>
        </w:rPr>
        <w:t xml:space="preserve"> eventuali indumenti e Dispositivi di Protezione </w:t>
      </w:r>
      <w:r w:rsidR="00DC217D" w:rsidRPr="00A86B17">
        <w:rPr>
          <w:rFonts w:ascii="Arial" w:hAnsi="Arial" w:cs="Arial"/>
          <w:sz w:val="24"/>
          <w:szCs w:val="24"/>
        </w:rPr>
        <w:t xml:space="preserve">indicati </w:t>
      </w:r>
      <w:r w:rsidRPr="00A86B17">
        <w:rPr>
          <w:rFonts w:ascii="Arial" w:hAnsi="Arial" w:cs="Arial"/>
          <w:sz w:val="24"/>
          <w:szCs w:val="24"/>
        </w:rPr>
        <w:t>d</w:t>
      </w:r>
      <w:r w:rsidR="002A0C06" w:rsidRPr="00A86B17">
        <w:rPr>
          <w:rFonts w:ascii="Arial" w:hAnsi="Arial" w:cs="Arial"/>
          <w:sz w:val="24"/>
          <w:szCs w:val="24"/>
        </w:rPr>
        <w:t xml:space="preserve">al referente </w:t>
      </w:r>
      <w:r w:rsidR="00DC217D" w:rsidRPr="00A86B17">
        <w:rPr>
          <w:rFonts w:ascii="Arial" w:hAnsi="Arial" w:cs="Arial"/>
          <w:sz w:val="24"/>
          <w:szCs w:val="24"/>
        </w:rPr>
        <w:t xml:space="preserve">IOV </w:t>
      </w:r>
      <w:r w:rsidR="002A0C06" w:rsidRPr="00A86B17">
        <w:rPr>
          <w:rFonts w:ascii="Arial" w:hAnsi="Arial" w:cs="Arial"/>
          <w:sz w:val="24"/>
          <w:szCs w:val="24"/>
        </w:rPr>
        <w:t>di area e a</w:t>
      </w:r>
      <w:r w:rsidRPr="00A86B17">
        <w:rPr>
          <w:rFonts w:ascii="Arial" w:hAnsi="Arial" w:cs="Arial"/>
          <w:sz w:val="24"/>
          <w:szCs w:val="24"/>
        </w:rPr>
        <w:t>ttenersi scrupolosamente alle indicazioni comportamentali impartite dal</w:t>
      </w:r>
      <w:r w:rsidR="002A0C06" w:rsidRPr="00A86B17">
        <w:rPr>
          <w:rFonts w:ascii="Arial" w:hAnsi="Arial" w:cs="Arial"/>
          <w:sz w:val="24"/>
          <w:szCs w:val="24"/>
        </w:rPr>
        <w:t>lo stesso.</w:t>
      </w:r>
    </w:p>
    <w:p w14:paraId="2F87913D" w14:textId="6A7FF8A5" w:rsidR="001A7EF4" w:rsidRPr="00A86B17" w:rsidRDefault="001A7EF4" w:rsidP="0022057D">
      <w:pPr>
        <w:numPr>
          <w:ilvl w:val="0"/>
          <w:numId w:val="6"/>
        </w:numPr>
        <w:pBdr>
          <w:top w:val="nil"/>
          <w:left w:val="nil"/>
          <w:bottom w:val="nil"/>
          <w:right w:val="nil"/>
          <w:between w:val="nil"/>
        </w:pBdr>
        <w:tabs>
          <w:tab w:val="left" w:pos="3180"/>
        </w:tabs>
        <w:jc w:val="both"/>
        <w:rPr>
          <w:rFonts w:ascii="Arial" w:hAnsi="Arial" w:cs="Arial"/>
          <w:sz w:val="24"/>
          <w:szCs w:val="24"/>
        </w:rPr>
      </w:pPr>
      <w:r>
        <w:rPr>
          <w:rFonts w:ascii="Arial" w:hAnsi="Arial" w:cs="Arial"/>
          <w:sz w:val="24"/>
          <w:szCs w:val="24"/>
        </w:rPr>
        <w:t xml:space="preserve">Le apparecchiature utilizzate dal committente e messe a disposizione dallo IOV sono correttamente manutenute così come l’impianto elettrico; </w:t>
      </w:r>
    </w:p>
    <w:p w14:paraId="14B8D8C2" w14:textId="7653E397" w:rsidR="007D0A9D" w:rsidRPr="00A86B17" w:rsidRDefault="00B571D1">
      <w:pPr>
        <w:keepNext/>
        <w:pBdr>
          <w:top w:val="nil"/>
          <w:left w:val="nil"/>
          <w:bottom w:val="nil"/>
          <w:right w:val="nil"/>
          <w:between w:val="nil"/>
        </w:pBdr>
        <w:spacing w:before="240" w:after="60"/>
        <w:rPr>
          <w:rFonts w:ascii="Arial" w:eastAsia="Arial" w:hAnsi="Arial" w:cs="Arial"/>
          <w:b/>
          <w:sz w:val="32"/>
          <w:szCs w:val="32"/>
        </w:rPr>
      </w:pPr>
      <w:r w:rsidRPr="00A86B17">
        <w:rPr>
          <w:rFonts w:ascii="Arial" w:eastAsia="Arial" w:hAnsi="Arial" w:cs="Arial"/>
          <w:b/>
          <w:sz w:val="32"/>
          <w:szCs w:val="32"/>
        </w:rPr>
        <w:t xml:space="preserve">Misure di eliminazione o riduzione dei rischi da interferenza </w:t>
      </w:r>
      <w:r w:rsidR="0051226E" w:rsidRPr="00A86B17">
        <w:rPr>
          <w:rFonts w:ascii="Arial" w:eastAsia="Arial" w:hAnsi="Arial" w:cs="Arial"/>
          <w:b/>
          <w:sz w:val="32"/>
          <w:szCs w:val="32"/>
        </w:rPr>
        <w:t>specifiche per l‘appalto</w:t>
      </w:r>
      <w:r w:rsidR="00BD2CE4" w:rsidRPr="00A86B17">
        <w:rPr>
          <w:rFonts w:ascii="Arial" w:eastAsia="Arial" w:hAnsi="Arial" w:cs="Arial"/>
          <w:b/>
          <w:sz w:val="32"/>
          <w:szCs w:val="32"/>
        </w:rPr>
        <w:t xml:space="preserve"> </w:t>
      </w:r>
    </w:p>
    <w:p w14:paraId="12603A6F" w14:textId="77777777" w:rsidR="007D0A9D" w:rsidRPr="00A86B17" w:rsidRDefault="007D0A9D">
      <w:pPr>
        <w:pBdr>
          <w:top w:val="nil"/>
          <w:left w:val="nil"/>
          <w:bottom w:val="nil"/>
          <w:right w:val="nil"/>
          <w:between w:val="nil"/>
        </w:pBdr>
        <w:jc w:val="both"/>
        <w:rPr>
          <w:rFonts w:ascii="Arial" w:hAnsi="Arial" w:cs="Arial"/>
          <w:sz w:val="24"/>
          <w:szCs w:val="24"/>
        </w:rPr>
      </w:pPr>
    </w:p>
    <w:p w14:paraId="5306374B" w14:textId="057F42E4" w:rsidR="007D0A9D" w:rsidRPr="00A86B17" w:rsidRDefault="00C03B37">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 xml:space="preserve">Allo scopo di evitare rischi per gli operatori dell’impresa e di quelli normalmente occupati nelle aree d’intervento oggetto di appalto viene convenuta l’eliminazione delle interferenze individuate mediante l’adozione delle seguenti misure preventive ed organizzative, da sommare a quelle generali </w:t>
      </w:r>
      <w:r w:rsidR="00BC439E" w:rsidRPr="00A86B17">
        <w:rPr>
          <w:rFonts w:ascii="Arial" w:hAnsi="Arial" w:cs="Arial"/>
          <w:sz w:val="24"/>
          <w:szCs w:val="24"/>
        </w:rPr>
        <w:t xml:space="preserve">prima </w:t>
      </w:r>
      <w:r w:rsidRPr="00A86B17">
        <w:rPr>
          <w:rFonts w:ascii="Arial" w:hAnsi="Arial" w:cs="Arial"/>
          <w:sz w:val="24"/>
          <w:szCs w:val="24"/>
        </w:rPr>
        <w:t>esposte</w:t>
      </w:r>
      <w:r w:rsidR="00E70279" w:rsidRPr="00A86B17">
        <w:rPr>
          <w:rFonts w:ascii="Arial" w:hAnsi="Arial" w:cs="Arial"/>
          <w:sz w:val="24"/>
          <w:szCs w:val="24"/>
        </w:rPr>
        <w:t>.</w:t>
      </w:r>
    </w:p>
    <w:p w14:paraId="30840DD1" w14:textId="77777777" w:rsidR="007D0A9D" w:rsidRPr="00A86B17" w:rsidRDefault="007D0A9D">
      <w:pPr>
        <w:pBdr>
          <w:top w:val="nil"/>
          <w:left w:val="nil"/>
          <w:bottom w:val="nil"/>
          <w:right w:val="nil"/>
          <w:between w:val="nil"/>
        </w:pBdr>
        <w:jc w:val="both"/>
        <w:rPr>
          <w:rFonts w:ascii="Arial" w:hAnsi="Arial" w:cs="Arial"/>
          <w:sz w:val="24"/>
          <w:szCs w:val="24"/>
        </w:rPr>
      </w:pPr>
    </w:p>
    <w:p w14:paraId="7A5EC779" w14:textId="11A12CD0" w:rsidR="00BC439E" w:rsidRPr="00A86B17" w:rsidRDefault="00BC439E" w:rsidP="00BC439E">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Preventivamente all’assegnazione degli spazi il referente dello IOV provvederà a tutti gli adempimenti necessari affinché gli spazi stessi e le apparecchiature assegnate consentano l’attività commissionata    nel pieno rispetto delle condizioni igieniche e di sicu</w:t>
      </w:r>
      <w:r w:rsidR="004A689E" w:rsidRPr="00A86B17">
        <w:rPr>
          <w:rFonts w:ascii="Arial" w:hAnsi="Arial" w:cs="Arial"/>
          <w:sz w:val="24"/>
          <w:szCs w:val="24"/>
        </w:rPr>
        <w:t xml:space="preserve">rezza, salvo quelle specifiche </w:t>
      </w:r>
      <w:r w:rsidRPr="00A86B17">
        <w:rPr>
          <w:rFonts w:ascii="Arial" w:hAnsi="Arial" w:cs="Arial"/>
          <w:sz w:val="24"/>
          <w:szCs w:val="24"/>
        </w:rPr>
        <w:t>eventualmente oggetto dell’appalto.</w:t>
      </w:r>
    </w:p>
    <w:p w14:paraId="009A3D35" w14:textId="6BD6D773" w:rsidR="00BC439E" w:rsidRPr="00A86B17" w:rsidRDefault="00763ECD" w:rsidP="00BC439E">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 xml:space="preserve">   </w:t>
      </w:r>
    </w:p>
    <w:p w14:paraId="3E7A57DD" w14:textId="77777777" w:rsidR="00BC439E" w:rsidRPr="00A86B17" w:rsidRDefault="00E70279" w:rsidP="00BC439E">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Per tutto il tem</w:t>
      </w:r>
      <w:r w:rsidR="00854131" w:rsidRPr="00A86B17">
        <w:rPr>
          <w:rFonts w:ascii="Arial" w:hAnsi="Arial" w:cs="Arial"/>
          <w:sz w:val="24"/>
          <w:szCs w:val="24"/>
        </w:rPr>
        <w:t>po necessario il personale dello IOV</w:t>
      </w:r>
      <w:r w:rsidRPr="00A86B17">
        <w:rPr>
          <w:rFonts w:ascii="Arial" w:hAnsi="Arial" w:cs="Arial"/>
          <w:sz w:val="24"/>
          <w:szCs w:val="24"/>
        </w:rPr>
        <w:t xml:space="preserve"> verrà allo</w:t>
      </w:r>
      <w:r w:rsidR="008F638B" w:rsidRPr="00A86B17">
        <w:rPr>
          <w:rFonts w:ascii="Arial" w:hAnsi="Arial" w:cs="Arial"/>
          <w:sz w:val="24"/>
          <w:szCs w:val="24"/>
        </w:rPr>
        <w:t>n</w:t>
      </w:r>
      <w:r w:rsidR="00000197" w:rsidRPr="00A86B17">
        <w:rPr>
          <w:rFonts w:ascii="Arial" w:hAnsi="Arial" w:cs="Arial"/>
          <w:sz w:val="24"/>
          <w:szCs w:val="24"/>
        </w:rPr>
        <w:t xml:space="preserve">tanato dalle </w:t>
      </w:r>
      <w:r w:rsidR="00BC439E" w:rsidRPr="00A86B17">
        <w:rPr>
          <w:rFonts w:ascii="Arial" w:hAnsi="Arial" w:cs="Arial"/>
          <w:sz w:val="24"/>
          <w:szCs w:val="24"/>
        </w:rPr>
        <w:t>d’intervento, in particolare nel caso di manutenzione su apparecchiature con parte elettriche esposte e/o in condizioni di emissione di radiazioni.</w:t>
      </w:r>
    </w:p>
    <w:p w14:paraId="435DF8A0" w14:textId="77777777" w:rsidR="007D0A9D" w:rsidRPr="00A86B17" w:rsidRDefault="00B571D1">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Inoltre:</w:t>
      </w:r>
    </w:p>
    <w:p w14:paraId="0717F5B5" w14:textId="77777777" w:rsidR="00C03B37" w:rsidRPr="00A86B17" w:rsidRDefault="00E70279" w:rsidP="0022057D">
      <w:pPr>
        <w:numPr>
          <w:ilvl w:val="0"/>
          <w:numId w:val="8"/>
        </w:num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L’accesso alle zone d’intervento è vieta</w:t>
      </w:r>
      <w:r w:rsidR="008F638B" w:rsidRPr="00A86B17">
        <w:rPr>
          <w:rFonts w:ascii="Arial" w:hAnsi="Arial" w:cs="Arial"/>
          <w:sz w:val="24"/>
          <w:szCs w:val="24"/>
        </w:rPr>
        <w:t>to al personale non autorizzato</w:t>
      </w:r>
      <w:r w:rsidR="00B571D1" w:rsidRPr="00A86B17">
        <w:rPr>
          <w:rFonts w:ascii="Arial" w:hAnsi="Arial" w:cs="Arial"/>
          <w:b/>
          <w:sz w:val="24"/>
          <w:szCs w:val="24"/>
        </w:rPr>
        <w:t>;</w:t>
      </w:r>
      <w:r w:rsidR="008F638B" w:rsidRPr="00A86B17">
        <w:rPr>
          <w:rFonts w:ascii="Arial" w:hAnsi="Arial" w:cs="Arial"/>
          <w:b/>
          <w:sz w:val="24"/>
          <w:szCs w:val="24"/>
        </w:rPr>
        <w:t xml:space="preserve"> </w:t>
      </w:r>
    </w:p>
    <w:p w14:paraId="3D39E397" w14:textId="77777777" w:rsidR="007D0A9D" w:rsidRPr="00A86B17" w:rsidRDefault="00B571D1" w:rsidP="0022057D">
      <w:pPr>
        <w:numPr>
          <w:ilvl w:val="0"/>
          <w:numId w:val="8"/>
        </w:num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Gli eventuali distacchi</w:t>
      </w:r>
      <w:r w:rsidR="00E70279" w:rsidRPr="00A86B17">
        <w:rPr>
          <w:rFonts w:ascii="Arial" w:hAnsi="Arial" w:cs="Arial"/>
          <w:sz w:val="24"/>
          <w:szCs w:val="24"/>
        </w:rPr>
        <w:t xml:space="preserve"> dell’impianto elettrico, delle reti di adduzione gas o idriche devono essere preventivamente concordate con il referente dell</w:t>
      </w:r>
      <w:r w:rsidR="00854131" w:rsidRPr="00A86B17">
        <w:rPr>
          <w:rFonts w:ascii="Arial" w:hAnsi="Arial" w:cs="Arial"/>
          <w:sz w:val="24"/>
          <w:szCs w:val="24"/>
        </w:rPr>
        <w:t>o IOV</w:t>
      </w:r>
      <w:r w:rsidR="00C03B37" w:rsidRPr="00A86B17">
        <w:rPr>
          <w:rFonts w:ascii="Arial" w:hAnsi="Arial" w:cs="Arial"/>
          <w:sz w:val="24"/>
          <w:szCs w:val="24"/>
        </w:rPr>
        <w:t xml:space="preserve"> e con il Servizio Tecnico</w:t>
      </w:r>
      <w:r w:rsidRPr="00A86B17">
        <w:rPr>
          <w:rFonts w:ascii="Arial" w:hAnsi="Arial" w:cs="Arial"/>
          <w:sz w:val="24"/>
          <w:szCs w:val="24"/>
        </w:rPr>
        <w:t>;</w:t>
      </w:r>
    </w:p>
    <w:p w14:paraId="70DCF297" w14:textId="77777777" w:rsidR="007D0A9D" w:rsidRPr="00A86B17" w:rsidRDefault="00E70279">
      <w:pPr>
        <w:numPr>
          <w:ilvl w:val="0"/>
          <w:numId w:val="8"/>
        </w:num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Le</w:t>
      </w:r>
      <w:r w:rsidR="00B571D1" w:rsidRPr="00A86B17">
        <w:rPr>
          <w:rFonts w:ascii="Arial" w:hAnsi="Arial" w:cs="Arial"/>
          <w:sz w:val="24"/>
          <w:szCs w:val="24"/>
        </w:rPr>
        <w:t xml:space="preserve"> macchine</w:t>
      </w:r>
      <w:r w:rsidR="0019518B" w:rsidRPr="00A86B17">
        <w:rPr>
          <w:rFonts w:ascii="Arial" w:hAnsi="Arial" w:cs="Arial"/>
          <w:sz w:val="24"/>
          <w:szCs w:val="24"/>
        </w:rPr>
        <w:t xml:space="preserve"> ed apparecchiature eventualmente</w:t>
      </w:r>
      <w:r w:rsidR="00B571D1" w:rsidRPr="00A86B17">
        <w:rPr>
          <w:rFonts w:ascii="Arial" w:hAnsi="Arial" w:cs="Arial"/>
          <w:sz w:val="24"/>
          <w:szCs w:val="24"/>
        </w:rPr>
        <w:t xml:space="preserve"> utilizzate dall’impresa appaltatrice</w:t>
      </w:r>
      <w:r w:rsidRPr="00A86B17">
        <w:rPr>
          <w:rFonts w:ascii="Arial" w:hAnsi="Arial" w:cs="Arial"/>
          <w:sz w:val="24"/>
          <w:szCs w:val="24"/>
        </w:rPr>
        <w:t xml:space="preserve"> dovranno essere marcate CE e rispettare la normativa vigente. </w:t>
      </w:r>
    </w:p>
    <w:p w14:paraId="675389C8" w14:textId="77777777" w:rsidR="007D0A9D" w:rsidRPr="00A86B17" w:rsidRDefault="00E70279">
      <w:pPr>
        <w:numPr>
          <w:ilvl w:val="0"/>
          <w:numId w:val="8"/>
        </w:numPr>
        <w:pBdr>
          <w:top w:val="nil"/>
          <w:left w:val="nil"/>
          <w:bottom w:val="nil"/>
          <w:right w:val="nil"/>
          <w:between w:val="nil"/>
        </w:pBdr>
        <w:rPr>
          <w:rFonts w:ascii="Arial" w:hAnsi="Arial" w:cs="Arial"/>
          <w:sz w:val="24"/>
          <w:szCs w:val="24"/>
        </w:rPr>
      </w:pPr>
      <w:r w:rsidRPr="00A86B17">
        <w:rPr>
          <w:rFonts w:ascii="Arial" w:hAnsi="Arial" w:cs="Arial"/>
          <w:sz w:val="24"/>
          <w:szCs w:val="24"/>
        </w:rPr>
        <w:t>È fatto divieto di utili</w:t>
      </w:r>
      <w:r w:rsidR="00694024" w:rsidRPr="00A86B17">
        <w:rPr>
          <w:rFonts w:ascii="Arial" w:hAnsi="Arial" w:cs="Arial"/>
          <w:sz w:val="24"/>
          <w:szCs w:val="24"/>
        </w:rPr>
        <w:t>zzare qualsiasi attrezzatura dello IOV</w:t>
      </w:r>
      <w:r w:rsidRPr="00A86B17">
        <w:rPr>
          <w:rFonts w:ascii="Arial" w:hAnsi="Arial" w:cs="Arial"/>
          <w:sz w:val="24"/>
          <w:szCs w:val="24"/>
        </w:rPr>
        <w:t xml:space="preserve"> se non</w:t>
      </w:r>
      <w:r w:rsidR="00694024" w:rsidRPr="00A86B17">
        <w:rPr>
          <w:rFonts w:ascii="Arial" w:hAnsi="Arial" w:cs="Arial"/>
          <w:sz w:val="24"/>
          <w:szCs w:val="24"/>
        </w:rPr>
        <w:t xml:space="preserve"> con</w:t>
      </w:r>
      <w:r w:rsidR="00C03B37" w:rsidRPr="00A86B17">
        <w:rPr>
          <w:rFonts w:ascii="Arial" w:hAnsi="Arial" w:cs="Arial"/>
          <w:sz w:val="24"/>
          <w:szCs w:val="24"/>
        </w:rPr>
        <w:t xml:space="preserve"> autorizzazione del referente IOV.</w:t>
      </w:r>
      <w:r w:rsidRPr="00A86B17">
        <w:rPr>
          <w:rFonts w:ascii="Arial" w:hAnsi="Arial" w:cs="Arial"/>
          <w:sz w:val="24"/>
          <w:szCs w:val="24"/>
        </w:rPr>
        <w:t xml:space="preserve"> </w:t>
      </w:r>
    </w:p>
    <w:p w14:paraId="0AD9B279" w14:textId="77777777" w:rsidR="007D0A9D" w:rsidRPr="00A86B17" w:rsidRDefault="007D0A9D">
      <w:pPr>
        <w:pBdr>
          <w:top w:val="nil"/>
          <w:left w:val="nil"/>
          <w:bottom w:val="nil"/>
          <w:right w:val="nil"/>
          <w:between w:val="nil"/>
        </w:pBdr>
        <w:rPr>
          <w:rFonts w:ascii="Arial" w:hAnsi="Arial" w:cs="Arial"/>
          <w:sz w:val="24"/>
          <w:szCs w:val="24"/>
        </w:rPr>
      </w:pPr>
    </w:p>
    <w:p w14:paraId="5CA08640" w14:textId="77777777" w:rsidR="007D0A9D" w:rsidRPr="00A86B17" w:rsidRDefault="00E70279">
      <w:pPr>
        <w:pBdr>
          <w:top w:val="nil"/>
          <w:left w:val="nil"/>
          <w:bottom w:val="nil"/>
          <w:right w:val="nil"/>
          <w:between w:val="nil"/>
        </w:pBdr>
        <w:rPr>
          <w:rFonts w:ascii="Arial" w:hAnsi="Arial" w:cs="Arial"/>
          <w:sz w:val="24"/>
          <w:szCs w:val="24"/>
        </w:rPr>
      </w:pPr>
      <w:r w:rsidRPr="00A86B17">
        <w:rPr>
          <w:rFonts w:ascii="Arial" w:hAnsi="Arial" w:cs="Arial"/>
          <w:i/>
          <w:sz w:val="24"/>
          <w:szCs w:val="24"/>
        </w:rPr>
        <w:t>Indicare le eventuali ulteriori misure di sicurezza da adottare a seguito di comunicazioni specifiche della ditta / sopralluoghi / presenza di altri cantieri limitrofi / ecc.</w:t>
      </w:r>
    </w:p>
    <w:p w14:paraId="48C3DB05" w14:textId="52257FA9" w:rsidR="00BC439E" w:rsidRPr="00A86B17" w:rsidRDefault="00BC439E" w:rsidP="00BC439E">
      <w:pPr>
        <w:pBdr>
          <w:top w:val="nil"/>
          <w:left w:val="nil"/>
          <w:bottom w:val="nil"/>
          <w:right w:val="nil"/>
          <w:between w:val="nil"/>
        </w:pBdr>
        <w:rPr>
          <w:rFonts w:ascii="Arial" w:hAnsi="Arial" w:cs="Arial"/>
          <w:sz w:val="24"/>
          <w:szCs w:val="24"/>
        </w:rPr>
      </w:pPr>
      <w:r w:rsidRPr="00A86B17">
        <w:rPr>
          <w:rFonts w:ascii="Arial" w:hAnsi="Arial" w:cs="Arial"/>
          <w:sz w:val="24"/>
          <w:szCs w:val="24"/>
        </w:rPr>
        <w:t>……………………………………………………………………………………………………………..……………………………………………………………………………………………………………</w:t>
      </w:r>
    </w:p>
    <w:p w14:paraId="7FC63213" w14:textId="5C9D4D37" w:rsidR="007D0A9D" w:rsidRPr="00A86B17" w:rsidRDefault="00BC439E" w:rsidP="001B21AE">
      <w:pPr>
        <w:pBdr>
          <w:top w:val="nil"/>
          <w:left w:val="nil"/>
          <w:bottom w:val="nil"/>
          <w:right w:val="nil"/>
          <w:between w:val="nil"/>
        </w:pBdr>
        <w:rPr>
          <w:rFonts w:ascii="Arial" w:hAnsi="Arial" w:cs="Arial"/>
          <w:sz w:val="24"/>
          <w:szCs w:val="24"/>
        </w:rPr>
      </w:pPr>
      <w:r w:rsidRPr="00A86B17">
        <w:rPr>
          <w:rFonts w:ascii="Arial" w:hAnsi="Arial" w:cs="Arial"/>
          <w:sz w:val="24"/>
          <w:szCs w:val="24"/>
        </w:rPr>
        <w:t>…………………………………………………………………………………………………………….</w:t>
      </w:r>
    </w:p>
    <w:p w14:paraId="717BF338" w14:textId="08EABBA6" w:rsidR="001B21AE" w:rsidRPr="00A86B17" w:rsidRDefault="00BC439E">
      <w:pPr>
        <w:pBdr>
          <w:top w:val="nil"/>
          <w:left w:val="nil"/>
          <w:bottom w:val="nil"/>
          <w:right w:val="nil"/>
          <w:between w:val="nil"/>
        </w:pBdr>
        <w:rPr>
          <w:rFonts w:ascii="Arial" w:hAnsi="Arial" w:cs="Arial"/>
          <w:sz w:val="24"/>
          <w:szCs w:val="24"/>
        </w:rPr>
      </w:pPr>
      <w:r w:rsidRPr="00A86B17">
        <w:rPr>
          <w:rFonts w:ascii="Arial" w:hAnsi="Arial" w:cs="Arial"/>
          <w:sz w:val="24"/>
          <w:szCs w:val="24"/>
        </w:rPr>
        <w:t xml:space="preserve">   </w:t>
      </w:r>
    </w:p>
    <w:p w14:paraId="3B2E8FF9" w14:textId="77777777" w:rsidR="007D0A9D" w:rsidRPr="00A86B17" w:rsidRDefault="00B571D1">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L’impresa appaltatrice</w:t>
      </w:r>
      <w:r w:rsidR="00E70279" w:rsidRPr="00A86B17">
        <w:rPr>
          <w:rFonts w:ascii="Arial" w:hAnsi="Arial" w:cs="Arial"/>
          <w:sz w:val="24"/>
          <w:szCs w:val="24"/>
        </w:rPr>
        <w:t xml:space="preserve"> si impegna a riconsegnare gli spazi e le attrezzature in condizioni di efficienza e di sicurezza.</w:t>
      </w:r>
    </w:p>
    <w:p w14:paraId="04561B34" w14:textId="77777777" w:rsidR="007D0A9D" w:rsidRPr="00A86B17" w:rsidRDefault="007D0A9D">
      <w:pPr>
        <w:pBdr>
          <w:top w:val="nil"/>
          <w:left w:val="nil"/>
          <w:bottom w:val="nil"/>
          <w:right w:val="nil"/>
          <w:between w:val="nil"/>
        </w:pBdr>
        <w:jc w:val="both"/>
        <w:rPr>
          <w:rFonts w:ascii="Arial" w:hAnsi="Arial" w:cs="Arial"/>
          <w:sz w:val="24"/>
          <w:szCs w:val="24"/>
        </w:rPr>
      </w:pPr>
    </w:p>
    <w:p w14:paraId="765E41E6" w14:textId="77777777" w:rsidR="00B571D1" w:rsidRPr="00A86B17" w:rsidRDefault="00B571D1" w:rsidP="00B571D1">
      <w:pPr>
        <w:keepNext/>
        <w:pBdr>
          <w:top w:val="nil"/>
          <w:left w:val="nil"/>
          <w:bottom w:val="nil"/>
          <w:right w:val="nil"/>
          <w:between w:val="nil"/>
        </w:pBdr>
        <w:spacing w:before="240" w:after="60"/>
        <w:rPr>
          <w:rFonts w:ascii="Arial" w:eastAsia="Arial" w:hAnsi="Arial" w:cs="Arial"/>
          <w:b/>
          <w:sz w:val="32"/>
          <w:szCs w:val="32"/>
        </w:rPr>
      </w:pPr>
      <w:r w:rsidRPr="00A86B17">
        <w:rPr>
          <w:rFonts w:ascii="Arial" w:eastAsia="Arial" w:hAnsi="Arial" w:cs="Arial"/>
          <w:b/>
          <w:sz w:val="32"/>
          <w:szCs w:val="32"/>
        </w:rPr>
        <w:lastRenderedPageBreak/>
        <w:t>Costi per la sicurezza a carico dell’impresa appaltatrice per l’applicazione delle misure di eliminazione o riduzione dei rischi da interferenza</w:t>
      </w:r>
    </w:p>
    <w:p w14:paraId="0C0A687C" w14:textId="1E557426" w:rsidR="007D0A9D" w:rsidRPr="00A86B17" w:rsidRDefault="00BC439E">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 xml:space="preserve">    </w:t>
      </w:r>
    </w:p>
    <w:p w14:paraId="4C71EFE5" w14:textId="238B494E" w:rsidR="008C6D8B" w:rsidRPr="00A86B17" w:rsidRDefault="008C6D8B" w:rsidP="008C6D8B">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In considerazione della tipologia di misure sopra descritte, organizzative e a carico dello IOV, e dell’assenza di particolari necessità tecniche relative alla movimentazione dell’apparecchiatura, si ritiene che non vi siano</w:t>
      </w:r>
      <w:r w:rsidR="00BD2CE4" w:rsidRPr="00A86B17">
        <w:rPr>
          <w:rFonts w:ascii="Arial" w:hAnsi="Arial" w:cs="Arial"/>
          <w:sz w:val="24"/>
          <w:szCs w:val="24"/>
        </w:rPr>
        <w:t xml:space="preserve"> </w:t>
      </w:r>
      <w:r w:rsidRPr="00A86B17">
        <w:rPr>
          <w:rFonts w:ascii="Arial" w:hAnsi="Arial" w:cs="Arial"/>
          <w:sz w:val="24"/>
          <w:szCs w:val="24"/>
        </w:rPr>
        <w:t>oneri</w:t>
      </w:r>
      <w:r w:rsidR="007846CF" w:rsidRPr="00A86B17">
        <w:rPr>
          <w:rFonts w:ascii="Arial" w:hAnsi="Arial" w:cs="Arial"/>
          <w:sz w:val="24"/>
          <w:szCs w:val="24"/>
        </w:rPr>
        <w:t xml:space="preserve"> </w:t>
      </w:r>
      <w:r w:rsidRPr="00A86B17">
        <w:rPr>
          <w:rFonts w:ascii="Arial" w:hAnsi="Arial" w:cs="Arial"/>
          <w:sz w:val="24"/>
          <w:szCs w:val="24"/>
        </w:rPr>
        <w:t>per l’eliminazione o la riduzione dei rischi da interferenza a carico dell’impresa.</w:t>
      </w:r>
    </w:p>
    <w:p w14:paraId="4A0CF2CA" w14:textId="77777777" w:rsidR="008C6D8B" w:rsidRPr="00A86B17" w:rsidRDefault="008C6D8B" w:rsidP="008C6D8B">
      <w:pPr>
        <w:pStyle w:val="Testocommento"/>
      </w:pPr>
    </w:p>
    <w:p w14:paraId="5757FCE0" w14:textId="77777777" w:rsidR="007D0A9D" w:rsidRPr="00A86B17" w:rsidRDefault="00E70279">
      <w:pPr>
        <w:keepNext/>
        <w:pBdr>
          <w:top w:val="nil"/>
          <w:left w:val="nil"/>
          <w:bottom w:val="nil"/>
          <w:right w:val="nil"/>
          <w:between w:val="nil"/>
        </w:pBdr>
        <w:spacing w:before="240" w:after="60"/>
        <w:rPr>
          <w:rFonts w:ascii="Arial" w:eastAsia="Arial" w:hAnsi="Arial" w:cs="Arial"/>
          <w:b/>
          <w:sz w:val="32"/>
          <w:szCs w:val="32"/>
        </w:rPr>
      </w:pPr>
      <w:r w:rsidRPr="00A86B17">
        <w:rPr>
          <w:rFonts w:ascii="Arial" w:eastAsia="Arial" w:hAnsi="Arial" w:cs="Arial"/>
          <w:b/>
          <w:sz w:val="32"/>
          <w:szCs w:val="32"/>
        </w:rPr>
        <w:t>Dichiarazione di presa visione</w:t>
      </w:r>
    </w:p>
    <w:p w14:paraId="658CF08B" w14:textId="77777777" w:rsidR="007D0A9D" w:rsidRPr="00A86B17" w:rsidRDefault="007D0A9D">
      <w:pPr>
        <w:pBdr>
          <w:top w:val="nil"/>
          <w:left w:val="nil"/>
          <w:bottom w:val="nil"/>
          <w:right w:val="nil"/>
          <w:between w:val="nil"/>
        </w:pBdr>
        <w:jc w:val="both"/>
        <w:rPr>
          <w:rFonts w:ascii="Arial" w:hAnsi="Arial" w:cs="Arial"/>
          <w:sz w:val="24"/>
          <w:szCs w:val="24"/>
        </w:rPr>
      </w:pPr>
    </w:p>
    <w:p w14:paraId="6AF4F629" w14:textId="389CBB7B" w:rsidR="007D0A9D" w:rsidRPr="00A86B17" w:rsidRDefault="00D15BE4">
      <w:pPr>
        <w:pBdr>
          <w:top w:val="nil"/>
          <w:left w:val="nil"/>
          <w:bottom w:val="nil"/>
          <w:right w:val="nil"/>
          <w:between w:val="nil"/>
        </w:pBdr>
        <w:jc w:val="both"/>
        <w:rPr>
          <w:rFonts w:ascii="Arial" w:hAnsi="Arial" w:cs="Arial"/>
          <w:sz w:val="24"/>
          <w:szCs w:val="24"/>
        </w:rPr>
      </w:pPr>
      <w:r w:rsidRPr="00A86B17">
        <w:rPr>
          <w:rFonts w:ascii="Arial" w:hAnsi="Arial" w:cs="Arial"/>
          <w:sz w:val="24"/>
          <w:szCs w:val="24"/>
          <w:u w:val="single"/>
        </w:rPr>
        <w:t>Il responsabile dell’I</w:t>
      </w:r>
      <w:r w:rsidR="00B26677" w:rsidRPr="00A86B17">
        <w:rPr>
          <w:rFonts w:ascii="Arial" w:hAnsi="Arial" w:cs="Arial"/>
          <w:sz w:val="24"/>
          <w:szCs w:val="24"/>
          <w:u w:val="single"/>
        </w:rPr>
        <w:t xml:space="preserve">mpresa </w:t>
      </w:r>
      <w:r w:rsidRPr="00A86B17">
        <w:rPr>
          <w:rFonts w:ascii="Arial" w:hAnsi="Arial" w:cs="Arial"/>
          <w:sz w:val="24"/>
          <w:szCs w:val="24"/>
          <w:u w:val="single"/>
        </w:rPr>
        <w:t>A</w:t>
      </w:r>
      <w:r w:rsidR="00B26677" w:rsidRPr="00A86B17">
        <w:rPr>
          <w:rFonts w:ascii="Arial" w:hAnsi="Arial" w:cs="Arial"/>
          <w:sz w:val="24"/>
          <w:szCs w:val="24"/>
          <w:u w:val="single"/>
        </w:rPr>
        <w:t>ppaltatrice</w:t>
      </w:r>
      <w:r w:rsidR="005C1C75" w:rsidRPr="00A86B17">
        <w:rPr>
          <w:rFonts w:ascii="Arial" w:hAnsi="Arial" w:cs="Arial"/>
          <w:sz w:val="24"/>
          <w:szCs w:val="24"/>
          <w:u w:val="single"/>
        </w:rPr>
        <w:t xml:space="preserve"> </w:t>
      </w:r>
      <w:r w:rsidR="00E70279" w:rsidRPr="00A86B17">
        <w:rPr>
          <w:rFonts w:ascii="Arial" w:hAnsi="Arial" w:cs="Arial"/>
          <w:sz w:val="24"/>
          <w:szCs w:val="24"/>
        </w:rPr>
        <w:t xml:space="preserve">dichiara di condividere il presente Documento Unico di Valutazione dei Rischi, redatto ai sensi dell’art. 26, comma 3 del D.Lgs. 9 aprile 2008, n. 81 e s.m.i, </w:t>
      </w:r>
      <w:proofErr w:type="spellStart"/>
      <w:r w:rsidR="00E70279" w:rsidRPr="00A86B17">
        <w:rPr>
          <w:rFonts w:ascii="Arial" w:hAnsi="Arial" w:cs="Arial"/>
          <w:sz w:val="24"/>
          <w:szCs w:val="24"/>
        </w:rPr>
        <w:t>nonchè</w:t>
      </w:r>
      <w:proofErr w:type="spellEnd"/>
      <w:r w:rsidR="00E70279" w:rsidRPr="00A86B17">
        <w:rPr>
          <w:rFonts w:ascii="Arial" w:hAnsi="Arial" w:cs="Arial"/>
          <w:sz w:val="24"/>
          <w:szCs w:val="24"/>
        </w:rPr>
        <w:t xml:space="preserve"> di impegnarsi a rispettare le misure di sicurezza dallo stesso previste.</w:t>
      </w:r>
    </w:p>
    <w:p w14:paraId="529471CA" w14:textId="77777777" w:rsidR="007D0A9D" w:rsidRPr="00A86B17" w:rsidRDefault="007D0A9D">
      <w:pPr>
        <w:pBdr>
          <w:top w:val="nil"/>
          <w:left w:val="nil"/>
          <w:bottom w:val="nil"/>
          <w:right w:val="nil"/>
          <w:between w:val="nil"/>
        </w:pBdr>
        <w:jc w:val="both"/>
        <w:rPr>
          <w:rFonts w:ascii="Arial" w:hAnsi="Arial" w:cs="Arial"/>
          <w:sz w:val="24"/>
          <w:szCs w:val="24"/>
        </w:rPr>
      </w:pPr>
    </w:p>
    <w:p w14:paraId="23DE25A1" w14:textId="6C9BFAA4" w:rsidR="007D0A9D" w:rsidRPr="00A86B17" w:rsidRDefault="00D15BE4">
      <w:pPr>
        <w:pBdr>
          <w:top w:val="nil"/>
          <w:left w:val="nil"/>
          <w:bottom w:val="nil"/>
          <w:right w:val="nil"/>
          <w:between w:val="nil"/>
        </w:pBdr>
        <w:jc w:val="both"/>
        <w:rPr>
          <w:rFonts w:ascii="Arial" w:hAnsi="Arial" w:cs="Arial"/>
          <w:sz w:val="24"/>
          <w:szCs w:val="24"/>
        </w:rPr>
      </w:pPr>
      <w:r w:rsidRPr="00A86B17">
        <w:rPr>
          <w:rFonts w:ascii="Arial" w:hAnsi="Arial" w:cs="Arial"/>
          <w:sz w:val="24"/>
          <w:szCs w:val="24"/>
          <w:u w:val="single"/>
        </w:rPr>
        <w:t xml:space="preserve">L’Impresa Appaltatrice </w:t>
      </w:r>
      <w:r w:rsidR="00E70279" w:rsidRPr="00A86B17">
        <w:rPr>
          <w:rFonts w:ascii="Arial" w:hAnsi="Arial" w:cs="Arial"/>
          <w:sz w:val="24"/>
          <w:szCs w:val="24"/>
          <w:u w:val="single"/>
        </w:rPr>
        <w:t>dichia</w:t>
      </w:r>
      <w:r w:rsidR="00E70279" w:rsidRPr="00A86B17">
        <w:rPr>
          <w:rFonts w:ascii="Arial" w:hAnsi="Arial" w:cs="Arial"/>
          <w:sz w:val="24"/>
          <w:szCs w:val="24"/>
        </w:rPr>
        <w:t>ra di prendere visione, preventivamente all’intervento, di tutti i locali ai quali potrà accedere il proprio personale in relazione alle prestazioni previste dal contratto in essere e di avere avuto conoscenza dei rischi interferenziali specifici correlati.</w:t>
      </w:r>
    </w:p>
    <w:p w14:paraId="1C5663C3" w14:textId="77777777" w:rsidR="007D0A9D" w:rsidRPr="00A86B17" w:rsidRDefault="007D0A9D">
      <w:pPr>
        <w:pBdr>
          <w:top w:val="nil"/>
          <w:left w:val="nil"/>
          <w:bottom w:val="nil"/>
          <w:right w:val="nil"/>
          <w:between w:val="nil"/>
        </w:pBdr>
        <w:jc w:val="both"/>
        <w:rPr>
          <w:rFonts w:ascii="Arial" w:hAnsi="Arial" w:cs="Arial"/>
          <w:sz w:val="24"/>
          <w:szCs w:val="24"/>
        </w:rPr>
      </w:pPr>
    </w:p>
    <w:p w14:paraId="393DF440" w14:textId="4F320295" w:rsidR="007D0A9D" w:rsidRPr="00A86B17" w:rsidRDefault="00D15BE4">
      <w:pPr>
        <w:pBdr>
          <w:top w:val="nil"/>
          <w:left w:val="nil"/>
          <w:bottom w:val="nil"/>
          <w:right w:val="nil"/>
          <w:between w:val="nil"/>
        </w:pBdr>
        <w:jc w:val="both"/>
        <w:rPr>
          <w:rFonts w:ascii="Arial" w:hAnsi="Arial" w:cs="Arial"/>
          <w:sz w:val="24"/>
          <w:szCs w:val="24"/>
        </w:rPr>
      </w:pPr>
      <w:r w:rsidRPr="00A86B17">
        <w:rPr>
          <w:rFonts w:ascii="Arial" w:hAnsi="Arial" w:cs="Arial"/>
          <w:sz w:val="24"/>
          <w:szCs w:val="24"/>
          <w:u w:val="single"/>
        </w:rPr>
        <w:t xml:space="preserve">L’Impresa Appaltatrice </w:t>
      </w:r>
      <w:r w:rsidR="00E70279" w:rsidRPr="00A86B17">
        <w:rPr>
          <w:rFonts w:ascii="Arial" w:hAnsi="Arial" w:cs="Arial"/>
          <w:sz w:val="24"/>
          <w:szCs w:val="24"/>
          <w:u w:val="single"/>
        </w:rPr>
        <w:t xml:space="preserve">dichiara </w:t>
      </w:r>
      <w:r w:rsidR="00E70279" w:rsidRPr="00A86B17">
        <w:rPr>
          <w:rFonts w:ascii="Arial" w:hAnsi="Arial" w:cs="Arial"/>
          <w:sz w:val="24"/>
          <w:szCs w:val="24"/>
        </w:rPr>
        <w:t xml:space="preserve">di aver </w:t>
      </w:r>
      <w:r w:rsidR="00E70279" w:rsidRPr="00A86B17">
        <w:rPr>
          <w:rFonts w:ascii="Arial" w:hAnsi="Arial" w:cs="Arial"/>
          <w:sz w:val="24"/>
          <w:szCs w:val="24"/>
          <w:u w:val="single"/>
        </w:rPr>
        <w:t>fornito</w:t>
      </w:r>
      <w:r w:rsidR="00E70279" w:rsidRPr="00A86B17">
        <w:rPr>
          <w:rFonts w:ascii="Arial" w:hAnsi="Arial" w:cs="Arial"/>
          <w:sz w:val="24"/>
          <w:szCs w:val="24"/>
        </w:rPr>
        <w:t xml:space="preserve"> ai propri dipendenti i </w:t>
      </w:r>
      <w:r w:rsidRPr="00A86B17">
        <w:rPr>
          <w:rFonts w:ascii="Arial" w:hAnsi="Arial" w:cs="Arial"/>
          <w:sz w:val="24"/>
          <w:szCs w:val="24"/>
          <w:u w:val="single"/>
        </w:rPr>
        <w:t>Dispositivi di Protezione I</w:t>
      </w:r>
      <w:r w:rsidR="00E70279" w:rsidRPr="00A86B17">
        <w:rPr>
          <w:rFonts w:ascii="Arial" w:hAnsi="Arial" w:cs="Arial"/>
          <w:sz w:val="24"/>
          <w:szCs w:val="24"/>
          <w:u w:val="single"/>
        </w:rPr>
        <w:t>ndividuale e mezzi/attrezzature antinfortunistiche necessari</w:t>
      </w:r>
      <w:r w:rsidR="00E70279" w:rsidRPr="00A86B17">
        <w:rPr>
          <w:rFonts w:ascii="Arial" w:hAnsi="Arial" w:cs="Arial"/>
          <w:sz w:val="24"/>
          <w:szCs w:val="24"/>
        </w:rPr>
        <w:t xml:space="preserve"> alla tipologia dei lavori da eseguire.</w:t>
      </w:r>
    </w:p>
    <w:p w14:paraId="18D00EDF" w14:textId="77777777" w:rsidR="007D0A9D" w:rsidRPr="00A86B17" w:rsidRDefault="007D0A9D">
      <w:pPr>
        <w:pBdr>
          <w:top w:val="nil"/>
          <w:left w:val="nil"/>
          <w:bottom w:val="nil"/>
          <w:right w:val="nil"/>
          <w:between w:val="nil"/>
        </w:pBdr>
        <w:jc w:val="both"/>
        <w:rPr>
          <w:rFonts w:ascii="Arial" w:hAnsi="Arial" w:cs="Arial"/>
          <w:sz w:val="24"/>
          <w:szCs w:val="24"/>
        </w:rPr>
      </w:pPr>
    </w:p>
    <w:p w14:paraId="00D74FC4" w14:textId="4003FB94" w:rsidR="007D0A9D" w:rsidRPr="00A86B17" w:rsidRDefault="00B2095C">
      <w:pPr>
        <w:pBdr>
          <w:top w:val="nil"/>
          <w:left w:val="nil"/>
          <w:bottom w:val="nil"/>
          <w:right w:val="nil"/>
          <w:between w:val="nil"/>
        </w:pBdr>
        <w:jc w:val="both"/>
        <w:rPr>
          <w:rFonts w:ascii="Arial" w:hAnsi="Arial" w:cs="Arial"/>
          <w:sz w:val="24"/>
          <w:szCs w:val="24"/>
        </w:rPr>
      </w:pPr>
      <w:r w:rsidRPr="00A86B17">
        <w:rPr>
          <w:rFonts w:ascii="Arial" w:hAnsi="Arial" w:cs="Arial"/>
          <w:sz w:val="24"/>
          <w:szCs w:val="24"/>
          <w:u w:val="single"/>
        </w:rPr>
        <w:t>L’</w:t>
      </w:r>
      <w:r w:rsidR="00D15BE4" w:rsidRPr="00A86B17">
        <w:rPr>
          <w:rFonts w:ascii="Arial" w:hAnsi="Arial" w:cs="Arial"/>
          <w:sz w:val="24"/>
          <w:szCs w:val="24"/>
          <w:u w:val="single"/>
        </w:rPr>
        <w:t xml:space="preserve">Impresa Appaltatrice </w:t>
      </w:r>
      <w:r w:rsidR="00E70279" w:rsidRPr="00A86B17">
        <w:rPr>
          <w:rFonts w:ascii="Arial" w:hAnsi="Arial" w:cs="Arial"/>
          <w:sz w:val="24"/>
          <w:szCs w:val="24"/>
          <w:u w:val="single"/>
        </w:rPr>
        <w:t>dichiara di aver informato i lavoratori impegna</w:t>
      </w:r>
      <w:r w:rsidR="00822C5C" w:rsidRPr="00A86B17">
        <w:rPr>
          <w:rFonts w:ascii="Arial" w:hAnsi="Arial" w:cs="Arial"/>
          <w:sz w:val="24"/>
          <w:szCs w:val="24"/>
          <w:u w:val="single"/>
        </w:rPr>
        <w:t>ti nell'esecuzione dei lavori/servizi/</w:t>
      </w:r>
      <w:r w:rsidR="00E70279" w:rsidRPr="00A86B17">
        <w:rPr>
          <w:rFonts w:ascii="Arial" w:hAnsi="Arial" w:cs="Arial"/>
          <w:sz w:val="24"/>
          <w:szCs w:val="24"/>
          <w:u w:val="single"/>
        </w:rPr>
        <w:t>manutenzioni sui rischi derivanti dall’interferenza delle attività</w:t>
      </w:r>
      <w:r w:rsidR="00E70279" w:rsidRPr="00A86B17">
        <w:rPr>
          <w:rFonts w:ascii="Arial" w:hAnsi="Arial" w:cs="Arial"/>
          <w:sz w:val="24"/>
          <w:szCs w:val="24"/>
        </w:rPr>
        <w:t>, e sulle relative misure preventive e protettive previste dal presente documento.</w:t>
      </w:r>
    </w:p>
    <w:p w14:paraId="5F1BC201" w14:textId="6F9EDF08" w:rsidR="007D0A9D" w:rsidRPr="00A86B17" w:rsidRDefault="007D0A9D">
      <w:pPr>
        <w:pBdr>
          <w:top w:val="nil"/>
          <w:left w:val="nil"/>
          <w:bottom w:val="nil"/>
          <w:right w:val="nil"/>
          <w:between w:val="nil"/>
        </w:pBdr>
        <w:jc w:val="both"/>
        <w:rPr>
          <w:rFonts w:ascii="Arial" w:hAnsi="Arial" w:cs="Arial"/>
          <w:sz w:val="24"/>
          <w:szCs w:val="24"/>
        </w:rPr>
      </w:pPr>
    </w:p>
    <w:p w14:paraId="3CDF20D4" w14:textId="65CC16B8" w:rsidR="00BE1C32" w:rsidRPr="00A86B17" w:rsidRDefault="00BE1C32">
      <w:pPr>
        <w:pBdr>
          <w:top w:val="nil"/>
          <w:left w:val="nil"/>
          <w:bottom w:val="nil"/>
          <w:right w:val="nil"/>
          <w:between w:val="nil"/>
        </w:pBdr>
        <w:jc w:val="both"/>
        <w:rPr>
          <w:rFonts w:ascii="Arial" w:hAnsi="Arial" w:cs="Arial"/>
          <w:sz w:val="24"/>
          <w:szCs w:val="24"/>
        </w:rPr>
      </w:pPr>
    </w:p>
    <w:p w14:paraId="39FCE188" w14:textId="77777777" w:rsidR="00AA62AA" w:rsidRPr="00A86B17" w:rsidRDefault="00AA62AA" w:rsidP="00AA62AA">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Fanno parte integrante del presente documento i seguenti allegati:</w:t>
      </w:r>
    </w:p>
    <w:p w14:paraId="3564ED75" w14:textId="77777777" w:rsidR="00AA62AA" w:rsidRPr="00A86B17" w:rsidRDefault="00AA62AA" w:rsidP="00AA62AA">
      <w:pPr>
        <w:pBdr>
          <w:top w:val="nil"/>
          <w:left w:val="nil"/>
          <w:bottom w:val="nil"/>
          <w:right w:val="nil"/>
          <w:between w:val="nil"/>
        </w:pBdr>
        <w:jc w:val="both"/>
        <w:rPr>
          <w:rFonts w:ascii="Arial" w:hAnsi="Arial" w:cs="Arial"/>
          <w:sz w:val="24"/>
          <w:szCs w:val="24"/>
        </w:rPr>
      </w:pPr>
    </w:p>
    <w:p w14:paraId="78172FB4" w14:textId="77777777" w:rsidR="00AA62AA" w:rsidRPr="00A86B17" w:rsidRDefault="008A650C" w:rsidP="00AA62AA">
      <w:pPr>
        <w:pBdr>
          <w:top w:val="nil"/>
          <w:left w:val="nil"/>
          <w:bottom w:val="nil"/>
          <w:right w:val="nil"/>
          <w:between w:val="nil"/>
        </w:pBdr>
        <w:jc w:val="both"/>
        <w:rPr>
          <w:rFonts w:ascii="Arial" w:hAnsi="Arial" w:cs="Arial"/>
          <w:sz w:val="24"/>
          <w:szCs w:val="24"/>
        </w:rPr>
      </w:pPr>
      <w:sdt>
        <w:sdtPr>
          <w:rPr>
            <w:rFonts w:ascii="Arial" w:hAnsi="Arial" w:cs="Arial"/>
            <w:sz w:val="24"/>
            <w:szCs w:val="24"/>
          </w:rPr>
          <w:id w:val="706305424"/>
          <w14:checkbox>
            <w14:checked w14:val="0"/>
            <w14:checkedState w14:val="2612" w14:font="MS Gothic"/>
            <w14:uncheckedState w14:val="2610" w14:font="MS Gothic"/>
          </w14:checkbox>
        </w:sdtPr>
        <w:sdtEndPr/>
        <w:sdtContent>
          <w:r w:rsidR="00AA62AA" w:rsidRPr="00A86B17">
            <w:rPr>
              <w:rFonts w:ascii="MS Gothic" w:eastAsia="MS Gothic" w:hAnsi="MS Gothic" w:cs="Arial" w:hint="eastAsia"/>
              <w:sz w:val="24"/>
              <w:szCs w:val="24"/>
            </w:rPr>
            <w:t>☐</w:t>
          </w:r>
        </w:sdtContent>
      </w:sdt>
      <w:r w:rsidR="00AA62AA" w:rsidRPr="00A86B17">
        <w:rPr>
          <w:rFonts w:ascii="Arial" w:hAnsi="Arial" w:cs="Arial"/>
          <w:sz w:val="24"/>
          <w:szCs w:val="24"/>
        </w:rPr>
        <w:t xml:space="preserve">   Planimetria dei luoghi</w:t>
      </w:r>
    </w:p>
    <w:p w14:paraId="2C8E0DDE" w14:textId="71322A8F" w:rsidR="00AA62AA" w:rsidRPr="00A86B17" w:rsidRDefault="008A650C" w:rsidP="00AA62AA">
      <w:pPr>
        <w:pBdr>
          <w:top w:val="nil"/>
          <w:left w:val="nil"/>
          <w:bottom w:val="nil"/>
          <w:right w:val="nil"/>
          <w:between w:val="nil"/>
        </w:pBdr>
        <w:jc w:val="both"/>
        <w:rPr>
          <w:rFonts w:ascii="Arial" w:hAnsi="Arial" w:cs="Arial"/>
          <w:sz w:val="24"/>
          <w:szCs w:val="24"/>
        </w:rPr>
      </w:pPr>
      <w:sdt>
        <w:sdtPr>
          <w:rPr>
            <w:rFonts w:ascii="Arial" w:hAnsi="Arial" w:cs="Arial"/>
            <w:sz w:val="24"/>
            <w:szCs w:val="24"/>
          </w:rPr>
          <w:id w:val="-1053613904"/>
          <w14:checkbox>
            <w14:checked w14:val="0"/>
            <w14:checkedState w14:val="2612" w14:font="MS Gothic"/>
            <w14:uncheckedState w14:val="2610" w14:font="MS Gothic"/>
          </w14:checkbox>
        </w:sdtPr>
        <w:sdtEndPr/>
        <w:sdtContent>
          <w:r w:rsidR="0000550D" w:rsidRPr="00A86B17">
            <w:rPr>
              <w:rFonts w:ascii="MS Gothic" w:eastAsia="MS Gothic" w:hAnsi="MS Gothic" w:cs="Arial" w:hint="eastAsia"/>
              <w:sz w:val="24"/>
              <w:szCs w:val="24"/>
            </w:rPr>
            <w:t>☐</w:t>
          </w:r>
        </w:sdtContent>
      </w:sdt>
      <w:r w:rsidR="00AA62AA" w:rsidRPr="00A86B17">
        <w:rPr>
          <w:rFonts w:ascii="Arial" w:hAnsi="Arial" w:cs="Arial"/>
          <w:sz w:val="24"/>
          <w:szCs w:val="24"/>
        </w:rPr>
        <w:t xml:space="preserve">   Verbale di coordinamento Allegato n°1</w:t>
      </w:r>
    </w:p>
    <w:p w14:paraId="26F61B75" w14:textId="77777777" w:rsidR="004247E9" w:rsidRPr="00A86B17" w:rsidRDefault="004247E9" w:rsidP="004247E9">
      <w:pPr>
        <w:pBdr>
          <w:top w:val="nil"/>
          <w:left w:val="nil"/>
          <w:bottom w:val="nil"/>
          <w:right w:val="nil"/>
          <w:between w:val="nil"/>
        </w:pBdr>
        <w:jc w:val="both"/>
        <w:rPr>
          <w:rFonts w:ascii="Arial" w:hAnsi="Arial" w:cs="Arial"/>
          <w:sz w:val="24"/>
          <w:szCs w:val="24"/>
        </w:rPr>
      </w:pPr>
    </w:p>
    <w:p w14:paraId="6C1FA126" w14:textId="77777777" w:rsidR="00BE1C32" w:rsidRPr="00A86B17" w:rsidRDefault="00BE1C32">
      <w:pPr>
        <w:pBdr>
          <w:top w:val="nil"/>
          <w:left w:val="nil"/>
          <w:bottom w:val="nil"/>
          <w:right w:val="nil"/>
          <w:between w:val="nil"/>
        </w:pBdr>
        <w:jc w:val="both"/>
        <w:rPr>
          <w:rFonts w:ascii="Arial" w:hAnsi="Arial" w:cs="Arial"/>
          <w:sz w:val="24"/>
          <w:szCs w:val="24"/>
        </w:rPr>
      </w:pPr>
    </w:p>
    <w:tbl>
      <w:tblPr>
        <w:tblStyle w:val="a2"/>
        <w:tblW w:w="10188" w:type="dxa"/>
        <w:tblInd w:w="0" w:type="dxa"/>
        <w:tblLayout w:type="fixed"/>
        <w:tblLook w:val="0000" w:firstRow="0" w:lastRow="0" w:firstColumn="0" w:lastColumn="0" w:noHBand="0" w:noVBand="0"/>
      </w:tblPr>
      <w:tblGrid>
        <w:gridCol w:w="5052"/>
        <w:gridCol w:w="5136"/>
      </w:tblGrid>
      <w:tr w:rsidR="007D0A9D" w:rsidRPr="00A86B17" w14:paraId="5AAE7A46" w14:textId="77777777">
        <w:trPr>
          <w:trHeight w:val="480"/>
        </w:trPr>
        <w:tc>
          <w:tcPr>
            <w:tcW w:w="5052" w:type="dxa"/>
            <w:vAlign w:val="center"/>
          </w:tcPr>
          <w:p w14:paraId="46EE9C39" w14:textId="77777777" w:rsidR="007D0A9D" w:rsidRPr="00A86B17" w:rsidRDefault="00E70279">
            <w:pPr>
              <w:pBdr>
                <w:top w:val="nil"/>
                <w:left w:val="nil"/>
                <w:bottom w:val="nil"/>
                <w:right w:val="nil"/>
                <w:between w:val="nil"/>
              </w:pBdr>
              <w:rPr>
                <w:rFonts w:ascii="Arial" w:hAnsi="Arial" w:cs="Arial"/>
                <w:sz w:val="24"/>
                <w:szCs w:val="24"/>
              </w:rPr>
            </w:pPr>
            <w:r w:rsidRPr="00A86B17">
              <w:rPr>
                <w:rFonts w:ascii="Arial" w:hAnsi="Arial" w:cs="Arial"/>
                <w:sz w:val="24"/>
                <w:szCs w:val="24"/>
              </w:rPr>
              <w:t xml:space="preserve">L’Impresa Appaltatrice (Timbro e firma) </w:t>
            </w:r>
          </w:p>
        </w:tc>
        <w:tc>
          <w:tcPr>
            <w:tcW w:w="5136" w:type="dxa"/>
            <w:vAlign w:val="center"/>
          </w:tcPr>
          <w:p w14:paraId="4AEBFF50" w14:textId="39A69276" w:rsidR="007D0A9D" w:rsidRPr="00A86B17" w:rsidRDefault="00A97FB0" w:rsidP="00A0071C">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w:t>
            </w:r>
          </w:p>
        </w:tc>
      </w:tr>
      <w:tr w:rsidR="007D0A9D" w:rsidRPr="00A86B17" w14:paraId="48B4A646" w14:textId="77777777">
        <w:trPr>
          <w:trHeight w:val="400"/>
        </w:trPr>
        <w:tc>
          <w:tcPr>
            <w:tcW w:w="5052" w:type="dxa"/>
            <w:vAlign w:val="center"/>
          </w:tcPr>
          <w:p w14:paraId="7295C3F1" w14:textId="77777777" w:rsidR="007D0A9D" w:rsidRPr="00A86B17" w:rsidRDefault="00E70279">
            <w:pPr>
              <w:pBdr>
                <w:top w:val="nil"/>
                <w:left w:val="nil"/>
                <w:bottom w:val="nil"/>
                <w:right w:val="nil"/>
                <w:between w:val="nil"/>
              </w:pBdr>
              <w:rPr>
                <w:rFonts w:ascii="Arial" w:hAnsi="Arial" w:cs="Arial"/>
                <w:sz w:val="24"/>
                <w:szCs w:val="24"/>
              </w:rPr>
            </w:pPr>
            <w:r w:rsidRPr="00A86B17">
              <w:rPr>
                <w:rFonts w:ascii="Arial" w:hAnsi="Arial" w:cs="Arial"/>
                <w:sz w:val="24"/>
                <w:szCs w:val="24"/>
              </w:rPr>
              <w:t>IOV - Responsabile Unico del Procedimento</w:t>
            </w:r>
          </w:p>
        </w:tc>
        <w:tc>
          <w:tcPr>
            <w:tcW w:w="5136" w:type="dxa"/>
            <w:vAlign w:val="center"/>
          </w:tcPr>
          <w:p w14:paraId="768ADFB2" w14:textId="3EAAD05B" w:rsidR="007D0A9D" w:rsidRPr="00A86B17" w:rsidRDefault="00A97FB0" w:rsidP="00A0071C">
            <w:pPr>
              <w:pBdr>
                <w:top w:val="nil"/>
                <w:left w:val="nil"/>
                <w:bottom w:val="nil"/>
                <w:right w:val="nil"/>
                <w:between w:val="nil"/>
              </w:pBdr>
              <w:jc w:val="both"/>
              <w:rPr>
                <w:rFonts w:ascii="Arial" w:hAnsi="Arial" w:cs="Arial"/>
                <w:sz w:val="24"/>
                <w:szCs w:val="24"/>
              </w:rPr>
            </w:pPr>
            <w:r w:rsidRPr="00A86B17">
              <w:rPr>
                <w:rFonts w:ascii="Arial" w:hAnsi="Arial" w:cs="Arial"/>
                <w:sz w:val="24"/>
                <w:szCs w:val="24"/>
              </w:rPr>
              <w:t>------------------------------------------------------------</w:t>
            </w:r>
          </w:p>
        </w:tc>
      </w:tr>
    </w:tbl>
    <w:p w14:paraId="1C3AD5EA" w14:textId="58E2AB9D" w:rsidR="00037D1D" w:rsidRPr="00FD50E8" w:rsidRDefault="00037D1D">
      <w:pPr>
        <w:rPr>
          <w:rFonts w:ascii="Arial" w:hAnsi="Arial" w:cs="Arial"/>
          <w:sz w:val="24"/>
          <w:szCs w:val="24"/>
        </w:rPr>
      </w:pPr>
      <w:bookmarkStart w:id="3" w:name="_GoBack"/>
      <w:bookmarkEnd w:id="3"/>
    </w:p>
    <w:sectPr w:rsidR="00037D1D" w:rsidRPr="00FD50E8" w:rsidSect="008C32A5">
      <w:headerReference w:type="default" r:id="rId8"/>
      <w:footerReference w:type="default" r:id="rId9"/>
      <w:pgSz w:w="12240" w:h="15840"/>
      <w:pgMar w:top="2410" w:right="1134" w:bottom="993" w:left="1134" w:header="284" w:footer="27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97509B" w14:textId="77777777" w:rsidR="008A650C" w:rsidRDefault="008A650C">
      <w:r>
        <w:separator/>
      </w:r>
    </w:p>
  </w:endnote>
  <w:endnote w:type="continuationSeparator" w:id="0">
    <w:p w14:paraId="2276BDD1" w14:textId="77777777" w:rsidR="008A650C" w:rsidRDefault="008A65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5F34C" w14:textId="77777777" w:rsidR="001A7EF4" w:rsidRDefault="001A7EF4">
    <w:pPr>
      <w:widowControl w:val="0"/>
      <w:pBdr>
        <w:top w:val="nil"/>
        <w:left w:val="nil"/>
        <w:bottom w:val="nil"/>
        <w:right w:val="nil"/>
        <w:between w:val="nil"/>
      </w:pBdr>
      <w:spacing w:line="276" w:lineRule="auto"/>
      <w:rPr>
        <w:color w:val="000000"/>
        <w:sz w:val="24"/>
        <w:szCs w:val="24"/>
      </w:rPr>
    </w:pPr>
  </w:p>
  <w:tbl>
    <w:tblPr>
      <w:tblStyle w:val="a4"/>
      <w:tblW w:w="10112" w:type="dxa"/>
      <w:tblInd w:w="0" w:type="dxa"/>
      <w:tblLayout w:type="fixed"/>
      <w:tblLook w:val="0000" w:firstRow="0" w:lastRow="0" w:firstColumn="0" w:lastColumn="0" w:noHBand="0" w:noVBand="0"/>
    </w:tblPr>
    <w:tblGrid>
      <w:gridCol w:w="3370"/>
      <w:gridCol w:w="4260"/>
      <w:gridCol w:w="2482"/>
    </w:tblGrid>
    <w:tr w:rsidR="001A7EF4" w:rsidRPr="00BE1C32" w14:paraId="020347D7" w14:textId="77777777" w:rsidTr="00E10A97">
      <w:tc>
        <w:tcPr>
          <w:tcW w:w="3370" w:type="dxa"/>
          <w:vAlign w:val="center"/>
        </w:tcPr>
        <w:p w14:paraId="6533899E" w14:textId="61FAB475" w:rsidR="001A7EF4" w:rsidRDefault="001A7EF4" w:rsidP="00BE1C32">
          <w:pPr>
            <w:pBdr>
              <w:top w:val="nil"/>
              <w:left w:val="nil"/>
              <w:bottom w:val="nil"/>
              <w:right w:val="nil"/>
              <w:between w:val="nil"/>
            </w:pBdr>
            <w:rPr>
              <w:color w:val="000000"/>
            </w:rPr>
          </w:pPr>
          <w:r>
            <w:rPr>
              <w:rFonts w:ascii="Arial" w:hAnsi="Arial" w:cs="Arial"/>
              <w:b/>
              <w:color w:val="000000"/>
              <w:sz w:val="24"/>
              <w:szCs w:val="24"/>
            </w:rPr>
            <w:t>DUVRI</w:t>
          </w:r>
        </w:p>
      </w:tc>
      <w:tc>
        <w:tcPr>
          <w:tcW w:w="4260" w:type="dxa"/>
          <w:vAlign w:val="center"/>
        </w:tcPr>
        <w:p w14:paraId="05335888" w14:textId="3F45CC8D" w:rsidR="001A7EF4" w:rsidRPr="00912068" w:rsidRDefault="001A7EF4" w:rsidP="00BE1C32">
          <w:pPr>
            <w:pBdr>
              <w:top w:val="nil"/>
              <w:left w:val="nil"/>
              <w:bottom w:val="nil"/>
              <w:right w:val="nil"/>
              <w:between w:val="nil"/>
            </w:pBdr>
            <w:rPr>
              <w:rFonts w:ascii="Arial" w:hAnsi="Arial" w:cs="Arial"/>
              <w:color w:val="000000"/>
              <w:sz w:val="18"/>
              <w:szCs w:val="18"/>
            </w:rPr>
          </w:pPr>
        </w:p>
      </w:tc>
      <w:tc>
        <w:tcPr>
          <w:tcW w:w="2482" w:type="dxa"/>
          <w:vAlign w:val="center"/>
        </w:tcPr>
        <w:p w14:paraId="1DD7FCA0" w14:textId="7B82FDA7" w:rsidR="001A7EF4" w:rsidRPr="00BE1C32" w:rsidRDefault="001A7EF4">
          <w:pPr>
            <w:pBdr>
              <w:top w:val="nil"/>
              <w:left w:val="nil"/>
              <w:bottom w:val="nil"/>
              <w:right w:val="nil"/>
              <w:between w:val="nil"/>
            </w:pBdr>
            <w:jc w:val="right"/>
            <w:rPr>
              <w:rFonts w:ascii="Arial" w:hAnsi="Arial" w:cs="Arial"/>
              <w:color w:val="000000"/>
              <w:szCs w:val="24"/>
            </w:rPr>
          </w:pPr>
          <w:r w:rsidRPr="00BE1C32">
            <w:rPr>
              <w:rFonts w:ascii="Arial" w:hAnsi="Arial" w:cs="Arial"/>
              <w:color w:val="000000"/>
              <w:szCs w:val="24"/>
            </w:rPr>
            <w:t xml:space="preserve">Pag. </w:t>
          </w:r>
          <w:r w:rsidRPr="00BE1C32">
            <w:rPr>
              <w:rFonts w:ascii="Arial" w:hAnsi="Arial" w:cs="Arial"/>
              <w:color w:val="000000"/>
              <w:szCs w:val="24"/>
            </w:rPr>
            <w:fldChar w:fldCharType="begin"/>
          </w:r>
          <w:r w:rsidRPr="00BE1C32">
            <w:rPr>
              <w:rFonts w:ascii="Arial" w:hAnsi="Arial" w:cs="Arial"/>
              <w:color w:val="000000"/>
              <w:szCs w:val="24"/>
            </w:rPr>
            <w:instrText>PAGE</w:instrText>
          </w:r>
          <w:r w:rsidRPr="00BE1C32">
            <w:rPr>
              <w:rFonts w:ascii="Arial" w:hAnsi="Arial" w:cs="Arial"/>
              <w:color w:val="000000"/>
              <w:szCs w:val="24"/>
            </w:rPr>
            <w:fldChar w:fldCharType="separate"/>
          </w:r>
          <w:r>
            <w:rPr>
              <w:rFonts w:ascii="Arial" w:hAnsi="Arial" w:cs="Arial"/>
              <w:noProof/>
              <w:color w:val="000000"/>
              <w:szCs w:val="24"/>
            </w:rPr>
            <w:t>10</w:t>
          </w:r>
          <w:r w:rsidRPr="00BE1C32">
            <w:rPr>
              <w:rFonts w:ascii="Arial" w:hAnsi="Arial" w:cs="Arial"/>
              <w:color w:val="000000"/>
              <w:szCs w:val="24"/>
            </w:rPr>
            <w:fldChar w:fldCharType="end"/>
          </w:r>
          <w:r w:rsidRPr="00BE1C32">
            <w:rPr>
              <w:rFonts w:ascii="Arial" w:hAnsi="Arial" w:cs="Arial"/>
              <w:color w:val="000000"/>
              <w:szCs w:val="24"/>
            </w:rPr>
            <w:t>/</w:t>
          </w:r>
          <w:r w:rsidRPr="00BE1C32">
            <w:rPr>
              <w:rFonts w:ascii="Arial" w:hAnsi="Arial" w:cs="Arial"/>
              <w:color w:val="000000"/>
              <w:szCs w:val="24"/>
            </w:rPr>
            <w:fldChar w:fldCharType="begin"/>
          </w:r>
          <w:r w:rsidRPr="00BE1C32">
            <w:rPr>
              <w:rFonts w:ascii="Arial" w:hAnsi="Arial" w:cs="Arial"/>
              <w:color w:val="000000"/>
              <w:szCs w:val="24"/>
            </w:rPr>
            <w:instrText>NUMPAGES</w:instrText>
          </w:r>
          <w:r w:rsidRPr="00BE1C32">
            <w:rPr>
              <w:rFonts w:ascii="Arial" w:hAnsi="Arial" w:cs="Arial"/>
              <w:color w:val="000000"/>
              <w:szCs w:val="24"/>
            </w:rPr>
            <w:fldChar w:fldCharType="separate"/>
          </w:r>
          <w:r>
            <w:rPr>
              <w:rFonts w:ascii="Arial" w:hAnsi="Arial" w:cs="Arial"/>
              <w:noProof/>
              <w:color w:val="000000"/>
              <w:szCs w:val="24"/>
            </w:rPr>
            <w:t>10</w:t>
          </w:r>
          <w:r w:rsidRPr="00BE1C32">
            <w:rPr>
              <w:rFonts w:ascii="Arial" w:hAnsi="Arial" w:cs="Arial"/>
              <w:color w:val="000000"/>
              <w:szCs w:val="24"/>
            </w:rPr>
            <w:fldChar w:fldCharType="end"/>
          </w:r>
        </w:p>
      </w:tc>
    </w:tr>
  </w:tbl>
  <w:p w14:paraId="4EC93820" w14:textId="77777777" w:rsidR="001A7EF4" w:rsidRDefault="001A7E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AA6F9" w14:textId="77777777" w:rsidR="008A650C" w:rsidRDefault="008A650C">
      <w:r>
        <w:separator/>
      </w:r>
    </w:p>
  </w:footnote>
  <w:footnote w:type="continuationSeparator" w:id="0">
    <w:p w14:paraId="4DB57A58" w14:textId="77777777" w:rsidR="008A650C" w:rsidRDefault="008A65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05E52" w14:textId="77777777" w:rsidR="001A7EF4" w:rsidRDefault="001A7EF4">
    <w:pPr>
      <w:widowControl w:val="0"/>
      <w:pBdr>
        <w:top w:val="nil"/>
        <w:left w:val="nil"/>
        <w:bottom w:val="nil"/>
        <w:right w:val="nil"/>
        <w:between w:val="nil"/>
      </w:pBdr>
      <w:spacing w:line="276" w:lineRule="auto"/>
      <w:rPr>
        <w:color w:val="000000"/>
        <w:sz w:val="24"/>
        <w:szCs w:val="24"/>
      </w:rPr>
    </w:pPr>
  </w:p>
  <w:tbl>
    <w:tblPr>
      <w:tblStyle w:val="a3"/>
      <w:tblW w:w="10136" w:type="dxa"/>
      <w:tblInd w:w="426" w:type="dxa"/>
      <w:tblLayout w:type="fixed"/>
      <w:tblLook w:val="0000" w:firstRow="0" w:lastRow="0" w:firstColumn="0" w:lastColumn="0" w:noHBand="0" w:noVBand="0"/>
    </w:tblPr>
    <w:tblGrid>
      <w:gridCol w:w="2410"/>
      <w:gridCol w:w="5244"/>
      <w:gridCol w:w="2482"/>
    </w:tblGrid>
    <w:tr w:rsidR="001A7EF4" w14:paraId="575064D2" w14:textId="77777777" w:rsidTr="00912068">
      <w:tc>
        <w:tcPr>
          <w:tcW w:w="2410" w:type="dxa"/>
          <w:vAlign w:val="center"/>
        </w:tcPr>
        <w:p w14:paraId="72AF47AD" w14:textId="77777777" w:rsidR="001A7EF4" w:rsidRDefault="001A7EF4">
          <w:pPr>
            <w:pBdr>
              <w:top w:val="nil"/>
              <w:left w:val="nil"/>
              <w:bottom w:val="nil"/>
              <w:right w:val="nil"/>
              <w:between w:val="nil"/>
            </w:pBdr>
            <w:jc w:val="center"/>
            <w:rPr>
              <w:color w:val="000000"/>
            </w:rPr>
          </w:pPr>
          <w:r>
            <w:rPr>
              <w:noProof/>
            </w:rPr>
            <w:drawing>
              <wp:inline distT="0" distB="0" distL="0" distR="0" wp14:anchorId="70359BD4" wp14:editId="0C99607F">
                <wp:extent cx="835025" cy="887095"/>
                <wp:effectExtent l="0" t="0" r="3175" b="8255"/>
                <wp:docPr id="1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1"/>
                        <a:stretch>
                          <a:fillRect/>
                        </a:stretch>
                      </pic:blipFill>
                      <pic:spPr bwMode="auto">
                        <a:xfrm>
                          <a:off x="0" y="0"/>
                          <a:ext cx="835025" cy="887095"/>
                        </a:xfrm>
                        <a:prstGeom prst="rect">
                          <a:avLst/>
                        </a:prstGeom>
                        <a:noFill/>
                        <a:ln w="9525">
                          <a:noFill/>
                          <a:miter lim="800000"/>
                          <a:headEnd/>
                          <a:tailEnd/>
                        </a:ln>
                      </pic:spPr>
                    </pic:pic>
                  </a:graphicData>
                </a:graphic>
              </wp:inline>
            </w:drawing>
          </w:r>
        </w:p>
      </w:tc>
      <w:tc>
        <w:tcPr>
          <w:tcW w:w="5244" w:type="dxa"/>
          <w:vAlign w:val="center"/>
        </w:tcPr>
        <w:p w14:paraId="495DBA86" w14:textId="77777777" w:rsidR="001A7EF4" w:rsidRPr="00FD745A" w:rsidRDefault="001A7EF4" w:rsidP="00E10A97">
          <w:pPr>
            <w:jc w:val="center"/>
            <w:rPr>
              <w:b/>
              <w:sz w:val="32"/>
              <w:szCs w:val="32"/>
            </w:rPr>
          </w:pPr>
          <w:r w:rsidRPr="00FD745A">
            <w:rPr>
              <w:b/>
              <w:sz w:val="32"/>
              <w:szCs w:val="32"/>
            </w:rPr>
            <w:t>Regione del Veneto</w:t>
          </w:r>
        </w:p>
        <w:p w14:paraId="2BC97821" w14:textId="77777777" w:rsidR="001A7EF4" w:rsidRPr="00FD745A" w:rsidRDefault="001A7EF4" w:rsidP="00E10A97">
          <w:pPr>
            <w:jc w:val="center"/>
            <w:rPr>
              <w:b/>
              <w:bCs/>
            </w:rPr>
          </w:pPr>
          <w:r w:rsidRPr="00FD745A">
            <w:rPr>
              <w:b/>
              <w:bCs/>
              <w:sz w:val="32"/>
              <w:szCs w:val="32"/>
            </w:rPr>
            <w:t>Istituto Oncologico Veneto</w:t>
          </w:r>
        </w:p>
        <w:p w14:paraId="6B124E78" w14:textId="77777777" w:rsidR="001A7EF4" w:rsidRPr="00FD745A" w:rsidRDefault="001A7EF4" w:rsidP="00912068">
          <w:pPr>
            <w:ind w:left="68"/>
            <w:jc w:val="center"/>
            <w:rPr>
              <w:b/>
              <w:bCs/>
            </w:rPr>
          </w:pPr>
          <w:r w:rsidRPr="00FD745A">
            <w:rPr>
              <w:b/>
              <w:bCs/>
            </w:rPr>
            <w:t>Istituto di Ricovero e Cura a Carattere Scientifico</w:t>
          </w:r>
        </w:p>
        <w:p w14:paraId="3859528C" w14:textId="77777777" w:rsidR="001A7EF4" w:rsidRDefault="001A7EF4">
          <w:pPr>
            <w:pBdr>
              <w:top w:val="nil"/>
              <w:left w:val="nil"/>
              <w:bottom w:val="nil"/>
              <w:right w:val="nil"/>
              <w:between w:val="nil"/>
            </w:pBdr>
            <w:jc w:val="center"/>
            <w:rPr>
              <w:color w:val="000000"/>
              <w:sz w:val="18"/>
              <w:szCs w:val="18"/>
            </w:rPr>
          </w:pPr>
        </w:p>
      </w:tc>
      <w:tc>
        <w:tcPr>
          <w:tcW w:w="2482" w:type="dxa"/>
          <w:vAlign w:val="center"/>
        </w:tcPr>
        <w:p w14:paraId="55C08F90" w14:textId="77777777" w:rsidR="001A7EF4" w:rsidRDefault="001A7EF4">
          <w:pPr>
            <w:keepNext/>
            <w:pBdr>
              <w:top w:val="nil"/>
              <w:left w:val="nil"/>
              <w:bottom w:val="nil"/>
              <w:right w:val="nil"/>
              <w:between w:val="nil"/>
            </w:pBdr>
            <w:jc w:val="center"/>
            <w:rPr>
              <w:b/>
              <w:color w:val="000000"/>
              <w:sz w:val="24"/>
              <w:szCs w:val="24"/>
            </w:rPr>
          </w:pPr>
          <w:r>
            <w:rPr>
              <w:noProof/>
            </w:rPr>
            <w:drawing>
              <wp:inline distT="0" distB="0" distL="0" distR="0" wp14:anchorId="6FDD93F4" wp14:editId="6022D336">
                <wp:extent cx="954157" cy="742478"/>
                <wp:effectExtent l="0" t="0" r="0" b="635"/>
                <wp:docPr id="1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
                        <a:stretch>
                          <a:fillRect/>
                        </a:stretch>
                      </pic:blipFill>
                      <pic:spPr bwMode="auto">
                        <a:xfrm>
                          <a:off x="0" y="0"/>
                          <a:ext cx="956230" cy="744091"/>
                        </a:xfrm>
                        <a:prstGeom prst="rect">
                          <a:avLst/>
                        </a:prstGeom>
                        <a:noFill/>
                        <a:ln w="9525">
                          <a:noFill/>
                          <a:miter lim="800000"/>
                          <a:headEnd/>
                          <a:tailEnd/>
                        </a:ln>
                      </pic:spPr>
                    </pic:pic>
                  </a:graphicData>
                </a:graphic>
              </wp:inline>
            </w:drawing>
          </w:r>
        </w:p>
      </w:tc>
    </w:tr>
  </w:tbl>
  <w:p w14:paraId="5635371E" w14:textId="77777777" w:rsidR="001A7EF4" w:rsidRDefault="001A7EF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D6853"/>
    <w:multiLevelType w:val="hybridMultilevel"/>
    <w:tmpl w:val="EBAA79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773D09"/>
    <w:multiLevelType w:val="hybridMultilevel"/>
    <w:tmpl w:val="694C12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397120"/>
    <w:multiLevelType w:val="multilevel"/>
    <w:tmpl w:val="5D7613B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637"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E685904"/>
    <w:multiLevelType w:val="multilevel"/>
    <w:tmpl w:val="57745E9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15:restartNumberingAfterBreak="0">
    <w:nsid w:val="23360CED"/>
    <w:multiLevelType w:val="multilevel"/>
    <w:tmpl w:val="27CAB33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266D5096"/>
    <w:multiLevelType w:val="hybridMultilevel"/>
    <w:tmpl w:val="7B700290"/>
    <w:lvl w:ilvl="0" w:tplc="725462FA">
      <w:numFmt w:val="bullet"/>
      <w:lvlText w:val=""/>
      <w:lvlJc w:val="left"/>
      <w:pPr>
        <w:ind w:left="758" w:hanging="360"/>
      </w:pPr>
      <w:rPr>
        <w:rFonts w:ascii="Wingdings" w:eastAsia="Wingdings" w:hAnsi="Wingdings" w:cs="Wingdings" w:hint="default"/>
        <w:sz w:val="16"/>
      </w:rPr>
    </w:lvl>
    <w:lvl w:ilvl="1" w:tplc="04100003" w:tentative="1">
      <w:start w:val="1"/>
      <w:numFmt w:val="bullet"/>
      <w:lvlText w:val="o"/>
      <w:lvlJc w:val="left"/>
      <w:pPr>
        <w:ind w:left="1478" w:hanging="360"/>
      </w:pPr>
      <w:rPr>
        <w:rFonts w:ascii="Courier New" w:hAnsi="Courier New" w:cs="Courier New" w:hint="default"/>
      </w:rPr>
    </w:lvl>
    <w:lvl w:ilvl="2" w:tplc="04100005" w:tentative="1">
      <w:start w:val="1"/>
      <w:numFmt w:val="bullet"/>
      <w:lvlText w:val=""/>
      <w:lvlJc w:val="left"/>
      <w:pPr>
        <w:ind w:left="2198" w:hanging="360"/>
      </w:pPr>
      <w:rPr>
        <w:rFonts w:ascii="Wingdings" w:hAnsi="Wingdings" w:hint="default"/>
      </w:rPr>
    </w:lvl>
    <w:lvl w:ilvl="3" w:tplc="04100001" w:tentative="1">
      <w:start w:val="1"/>
      <w:numFmt w:val="bullet"/>
      <w:lvlText w:val=""/>
      <w:lvlJc w:val="left"/>
      <w:pPr>
        <w:ind w:left="2918" w:hanging="360"/>
      </w:pPr>
      <w:rPr>
        <w:rFonts w:ascii="Symbol" w:hAnsi="Symbol" w:hint="default"/>
      </w:rPr>
    </w:lvl>
    <w:lvl w:ilvl="4" w:tplc="04100003" w:tentative="1">
      <w:start w:val="1"/>
      <w:numFmt w:val="bullet"/>
      <w:lvlText w:val="o"/>
      <w:lvlJc w:val="left"/>
      <w:pPr>
        <w:ind w:left="3638" w:hanging="360"/>
      </w:pPr>
      <w:rPr>
        <w:rFonts w:ascii="Courier New" w:hAnsi="Courier New" w:cs="Courier New" w:hint="default"/>
      </w:rPr>
    </w:lvl>
    <w:lvl w:ilvl="5" w:tplc="04100005" w:tentative="1">
      <w:start w:val="1"/>
      <w:numFmt w:val="bullet"/>
      <w:lvlText w:val=""/>
      <w:lvlJc w:val="left"/>
      <w:pPr>
        <w:ind w:left="4358" w:hanging="360"/>
      </w:pPr>
      <w:rPr>
        <w:rFonts w:ascii="Wingdings" w:hAnsi="Wingdings" w:hint="default"/>
      </w:rPr>
    </w:lvl>
    <w:lvl w:ilvl="6" w:tplc="04100001" w:tentative="1">
      <w:start w:val="1"/>
      <w:numFmt w:val="bullet"/>
      <w:lvlText w:val=""/>
      <w:lvlJc w:val="left"/>
      <w:pPr>
        <w:ind w:left="5078" w:hanging="360"/>
      </w:pPr>
      <w:rPr>
        <w:rFonts w:ascii="Symbol" w:hAnsi="Symbol" w:hint="default"/>
      </w:rPr>
    </w:lvl>
    <w:lvl w:ilvl="7" w:tplc="04100003" w:tentative="1">
      <w:start w:val="1"/>
      <w:numFmt w:val="bullet"/>
      <w:lvlText w:val="o"/>
      <w:lvlJc w:val="left"/>
      <w:pPr>
        <w:ind w:left="5798" w:hanging="360"/>
      </w:pPr>
      <w:rPr>
        <w:rFonts w:ascii="Courier New" w:hAnsi="Courier New" w:cs="Courier New" w:hint="default"/>
      </w:rPr>
    </w:lvl>
    <w:lvl w:ilvl="8" w:tplc="04100005" w:tentative="1">
      <w:start w:val="1"/>
      <w:numFmt w:val="bullet"/>
      <w:lvlText w:val=""/>
      <w:lvlJc w:val="left"/>
      <w:pPr>
        <w:ind w:left="6518" w:hanging="360"/>
      </w:pPr>
      <w:rPr>
        <w:rFonts w:ascii="Wingdings" w:hAnsi="Wingdings" w:hint="default"/>
      </w:rPr>
    </w:lvl>
  </w:abstractNum>
  <w:abstractNum w:abstractNumId="6" w15:restartNumberingAfterBreak="0">
    <w:nsid w:val="2C980702"/>
    <w:multiLevelType w:val="hybridMultilevel"/>
    <w:tmpl w:val="1FDCBF5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7" w15:restartNumberingAfterBreak="0">
    <w:nsid w:val="337D05C0"/>
    <w:multiLevelType w:val="hybridMultilevel"/>
    <w:tmpl w:val="31448E6A"/>
    <w:lvl w:ilvl="0" w:tplc="2050E0C2">
      <w:numFmt w:val="bullet"/>
      <w:lvlText w:val="-"/>
      <w:lvlJc w:val="left"/>
      <w:pPr>
        <w:ind w:left="630" w:hanging="360"/>
      </w:pPr>
      <w:rPr>
        <w:rFonts w:ascii="Arial" w:eastAsia="Times New Roman" w:hAnsi="Arial" w:cs="Arial" w:hint="default"/>
      </w:rPr>
    </w:lvl>
    <w:lvl w:ilvl="1" w:tplc="04100003" w:tentative="1">
      <w:start w:val="1"/>
      <w:numFmt w:val="bullet"/>
      <w:lvlText w:val="o"/>
      <w:lvlJc w:val="left"/>
      <w:pPr>
        <w:ind w:left="1350" w:hanging="360"/>
      </w:pPr>
      <w:rPr>
        <w:rFonts w:ascii="Courier New" w:hAnsi="Courier New" w:cs="Courier New" w:hint="default"/>
      </w:rPr>
    </w:lvl>
    <w:lvl w:ilvl="2" w:tplc="04100005" w:tentative="1">
      <w:start w:val="1"/>
      <w:numFmt w:val="bullet"/>
      <w:lvlText w:val=""/>
      <w:lvlJc w:val="left"/>
      <w:pPr>
        <w:ind w:left="2070" w:hanging="360"/>
      </w:pPr>
      <w:rPr>
        <w:rFonts w:ascii="Wingdings" w:hAnsi="Wingdings" w:hint="default"/>
      </w:rPr>
    </w:lvl>
    <w:lvl w:ilvl="3" w:tplc="04100001" w:tentative="1">
      <w:start w:val="1"/>
      <w:numFmt w:val="bullet"/>
      <w:lvlText w:val=""/>
      <w:lvlJc w:val="left"/>
      <w:pPr>
        <w:ind w:left="2790" w:hanging="360"/>
      </w:pPr>
      <w:rPr>
        <w:rFonts w:ascii="Symbol" w:hAnsi="Symbol" w:hint="default"/>
      </w:rPr>
    </w:lvl>
    <w:lvl w:ilvl="4" w:tplc="04100003" w:tentative="1">
      <w:start w:val="1"/>
      <w:numFmt w:val="bullet"/>
      <w:lvlText w:val="o"/>
      <w:lvlJc w:val="left"/>
      <w:pPr>
        <w:ind w:left="3510" w:hanging="360"/>
      </w:pPr>
      <w:rPr>
        <w:rFonts w:ascii="Courier New" w:hAnsi="Courier New" w:cs="Courier New" w:hint="default"/>
      </w:rPr>
    </w:lvl>
    <w:lvl w:ilvl="5" w:tplc="04100005" w:tentative="1">
      <w:start w:val="1"/>
      <w:numFmt w:val="bullet"/>
      <w:lvlText w:val=""/>
      <w:lvlJc w:val="left"/>
      <w:pPr>
        <w:ind w:left="4230" w:hanging="360"/>
      </w:pPr>
      <w:rPr>
        <w:rFonts w:ascii="Wingdings" w:hAnsi="Wingdings" w:hint="default"/>
      </w:rPr>
    </w:lvl>
    <w:lvl w:ilvl="6" w:tplc="04100001" w:tentative="1">
      <w:start w:val="1"/>
      <w:numFmt w:val="bullet"/>
      <w:lvlText w:val=""/>
      <w:lvlJc w:val="left"/>
      <w:pPr>
        <w:ind w:left="4950" w:hanging="360"/>
      </w:pPr>
      <w:rPr>
        <w:rFonts w:ascii="Symbol" w:hAnsi="Symbol" w:hint="default"/>
      </w:rPr>
    </w:lvl>
    <w:lvl w:ilvl="7" w:tplc="04100003" w:tentative="1">
      <w:start w:val="1"/>
      <w:numFmt w:val="bullet"/>
      <w:lvlText w:val="o"/>
      <w:lvlJc w:val="left"/>
      <w:pPr>
        <w:ind w:left="5670" w:hanging="360"/>
      </w:pPr>
      <w:rPr>
        <w:rFonts w:ascii="Courier New" w:hAnsi="Courier New" w:cs="Courier New" w:hint="default"/>
      </w:rPr>
    </w:lvl>
    <w:lvl w:ilvl="8" w:tplc="04100005" w:tentative="1">
      <w:start w:val="1"/>
      <w:numFmt w:val="bullet"/>
      <w:lvlText w:val=""/>
      <w:lvlJc w:val="left"/>
      <w:pPr>
        <w:ind w:left="6390" w:hanging="360"/>
      </w:pPr>
      <w:rPr>
        <w:rFonts w:ascii="Wingdings" w:hAnsi="Wingdings" w:hint="default"/>
      </w:rPr>
    </w:lvl>
  </w:abstractNum>
  <w:abstractNum w:abstractNumId="8" w15:restartNumberingAfterBreak="0">
    <w:nsid w:val="39E95324"/>
    <w:multiLevelType w:val="hybridMultilevel"/>
    <w:tmpl w:val="98D82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0D15C1C"/>
    <w:multiLevelType w:val="hybridMultilevel"/>
    <w:tmpl w:val="BC9C3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2CF3A3E"/>
    <w:multiLevelType w:val="multilevel"/>
    <w:tmpl w:val="3DC8A00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15:restartNumberingAfterBreak="0">
    <w:nsid w:val="4C0F1E92"/>
    <w:multiLevelType w:val="multilevel"/>
    <w:tmpl w:val="F4E811F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15:restartNumberingAfterBreak="0">
    <w:nsid w:val="55020764"/>
    <w:multiLevelType w:val="multilevel"/>
    <w:tmpl w:val="8CFC3FD4"/>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15:restartNumberingAfterBreak="0">
    <w:nsid w:val="55B53FFC"/>
    <w:multiLevelType w:val="multilevel"/>
    <w:tmpl w:val="BAA8774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15:restartNumberingAfterBreak="0">
    <w:nsid w:val="59D75DB8"/>
    <w:multiLevelType w:val="hybridMultilevel"/>
    <w:tmpl w:val="84646D44"/>
    <w:lvl w:ilvl="0" w:tplc="D56AC5FA">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4445225"/>
    <w:multiLevelType w:val="hybridMultilevel"/>
    <w:tmpl w:val="51105F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44F668D"/>
    <w:multiLevelType w:val="multilevel"/>
    <w:tmpl w:val="F9A0244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7" w15:restartNumberingAfterBreak="0">
    <w:nsid w:val="676303CD"/>
    <w:multiLevelType w:val="multilevel"/>
    <w:tmpl w:val="ED72F85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777D36EE"/>
    <w:multiLevelType w:val="hybridMultilevel"/>
    <w:tmpl w:val="30F452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7"/>
  </w:num>
  <w:num w:numId="4">
    <w:abstractNumId w:val="13"/>
  </w:num>
  <w:num w:numId="5">
    <w:abstractNumId w:val="10"/>
  </w:num>
  <w:num w:numId="6">
    <w:abstractNumId w:val="4"/>
  </w:num>
  <w:num w:numId="7">
    <w:abstractNumId w:val="3"/>
  </w:num>
  <w:num w:numId="8">
    <w:abstractNumId w:val="16"/>
  </w:num>
  <w:num w:numId="9">
    <w:abstractNumId w:val="12"/>
  </w:num>
  <w:num w:numId="10">
    <w:abstractNumId w:val="5"/>
  </w:num>
  <w:num w:numId="11">
    <w:abstractNumId w:val="14"/>
  </w:num>
  <w:num w:numId="12">
    <w:abstractNumId w:val="18"/>
  </w:num>
  <w:num w:numId="13">
    <w:abstractNumId w:val="0"/>
  </w:num>
  <w:num w:numId="14">
    <w:abstractNumId w:val="15"/>
  </w:num>
  <w:num w:numId="15">
    <w:abstractNumId w:val="8"/>
  </w:num>
  <w:num w:numId="16">
    <w:abstractNumId w:val="1"/>
  </w:num>
  <w:num w:numId="17">
    <w:abstractNumId w:val="9"/>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it-IT" w:vendorID="64" w:dllVersion="6" w:nlCheck="1" w:checkStyle="0"/>
  <w:activeWritingStyle w:appName="MSWord" w:lang="it-IT" w:vendorID="64" w:dllVersion="4096" w:nlCheck="1" w:checkStyle="0"/>
  <w:proofState w:spelling="clean" w:grammar="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e51c7986-2d47-4b52-85e7-1a50af315c11"/>
  </w:docVars>
  <w:rsids>
    <w:rsidRoot w:val="007D0A9D"/>
    <w:rsid w:val="00000197"/>
    <w:rsid w:val="0000550D"/>
    <w:rsid w:val="00005BB6"/>
    <w:rsid w:val="00017B7C"/>
    <w:rsid w:val="00017C66"/>
    <w:rsid w:val="00030C87"/>
    <w:rsid w:val="00033FF7"/>
    <w:rsid w:val="0003584F"/>
    <w:rsid w:val="00037D1D"/>
    <w:rsid w:val="0004523B"/>
    <w:rsid w:val="00050325"/>
    <w:rsid w:val="00052C29"/>
    <w:rsid w:val="00064E27"/>
    <w:rsid w:val="000662A5"/>
    <w:rsid w:val="000725FC"/>
    <w:rsid w:val="000A1EEA"/>
    <w:rsid w:val="000B6B2E"/>
    <w:rsid w:val="000C0E5D"/>
    <w:rsid w:val="000D1CF4"/>
    <w:rsid w:val="00120993"/>
    <w:rsid w:val="001325F0"/>
    <w:rsid w:val="00134DD0"/>
    <w:rsid w:val="0013713F"/>
    <w:rsid w:val="00142B44"/>
    <w:rsid w:val="00144A89"/>
    <w:rsid w:val="001574A7"/>
    <w:rsid w:val="00160D73"/>
    <w:rsid w:val="00166085"/>
    <w:rsid w:val="0019518B"/>
    <w:rsid w:val="001A1166"/>
    <w:rsid w:val="001A7EF4"/>
    <w:rsid w:val="001B05F9"/>
    <w:rsid w:val="001B21AE"/>
    <w:rsid w:val="001B2AA4"/>
    <w:rsid w:val="001B4B75"/>
    <w:rsid w:val="001C59ED"/>
    <w:rsid w:val="001C7E56"/>
    <w:rsid w:val="001F1E38"/>
    <w:rsid w:val="002057C6"/>
    <w:rsid w:val="00214031"/>
    <w:rsid w:val="002145D2"/>
    <w:rsid w:val="0022057D"/>
    <w:rsid w:val="00222EAB"/>
    <w:rsid w:val="00226CBC"/>
    <w:rsid w:val="002312AC"/>
    <w:rsid w:val="00232150"/>
    <w:rsid w:val="002407A8"/>
    <w:rsid w:val="00242EE0"/>
    <w:rsid w:val="00246439"/>
    <w:rsid w:val="00255E0D"/>
    <w:rsid w:val="002663CC"/>
    <w:rsid w:val="002711DE"/>
    <w:rsid w:val="002840EC"/>
    <w:rsid w:val="00291463"/>
    <w:rsid w:val="002A0C06"/>
    <w:rsid w:val="002A6D17"/>
    <w:rsid w:val="002C2AED"/>
    <w:rsid w:val="002C477F"/>
    <w:rsid w:val="002D21FA"/>
    <w:rsid w:val="002D64E8"/>
    <w:rsid w:val="00305140"/>
    <w:rsid w:val="00322456"/>
    <w:rsid w:val="00324676"/>
    <w:rsid w:val="00347596"/>
    <w:rsid w:val="0036460E"/>
    <w:rsid w:val="00372F42"/>
    <w:rsid w:val="00396220"/>
    <w:rsid w:val="00396A82"/>
    <w:rsid w:val="00396C7B"/>
    <w:rsid w:val="003A258A"/>
    <w:rsid w:val="003A26B6"/>
    <w:rsid w:val="003B61E1"/>
    <w:rsid w:val="003C7C2A"/>
    <w:rsid w:val="003D4411"/>
    <w:rsid w:val="003E5DA8"/>
    <w:rsid w:val="003F7430"/>
    <w:rsid w:val="004247E9"/>
    <w:rsid w:val="00447772"/>
    <w:rsid w:val="00473B17"/>
    <w:rsid w:val="00474722"/>
    <w:rsid w:val="00486416"/>
    <w:rsid w:val="004A689E"/>
    <w:rsid w:val="004A7E85"/>
    <w:rsid w:val="004B0ABF"/>
    <w:rsid w:val="004B2AED"/>
    <w:rsid w:val="004B49E2"/>
    <w:rsid w:val="004C02CA"/>
    <w:rsid w:val="004D5517"/>
    <w:rsid w:val="004D6D68"/>
    <w:rsid w:val="004F4628"/>
    <w:rsid w:val="00507B75"/>
    <w:rsid w:val="0051144D"/>
    <w:rsid w:val="0051226E"/>
    <w:rsid w:val="00520414"/>
    <w:rsid w:val="00521414"/>
    <w:rsid w:val="00521A7E"/>
    <w:rsid w:val="005347B7"/>
    <w:rsid w:val="00552267"/>
    <w:rsid w:val="00565382"/>
    <w:rsid w:val="00573E11"/>
    <w:rsid w:val="005A4299"/>
    <w:rsid w:val="005B66F0"/>
    <w:rsid w:val="005C1C75"/>
    <w:rsid w:val="005E76FF"/>
    <w:rsid w:val="005F3844"/>
    <w:rsid w:val="005F4F34"/>
    <w:rsid w:val="005F734A"/>
    <w:rsid w:val="00603CED"/>
    <w:rsid w:val="00610E27"/>
    <w:rsid w:val="00617FF6"/>
    <w:rsid w:val="006337D7"/>
    <w:rsid w:val="00650174"/>
    <w:rsid w:val="00656F10"/>
    <w:rsid w:val="006627F8"/>
    <w:rsid w:val="00670C12"/>
    <w:rsid w:val="00673396"/>
    <w:rsid w:val="006839EA"/>
    <w:rsid w:val="00684EE2"/>
    <w:rsid w:val="006870B7"/>
    <w:rsid w:val="006872BB"/>
    <w:rsid w:val="00694024"/>
    <w:rsid w:val="006A7C22"/>
    <w:rsid w:val="006B14B9"/>
    <w:rsid w:val="006B6093"/>
    <w:rsid w:val="006F12A6"/>
    <w:rsid w:val="006F3064"/>
    <w:rsid w:val="00733DBD"/>
    <w:rsid w:val="00740F2D"/>
    <w:rsid w:val="00746841"/>
    <w:rsid w:val="00763ECD"/>
    <w:rsid w:val="007746EF"/>
    <w:rsid w:val="00781403"/>
    <w:rsid w:val="00781B5E"/>
    <w:rsid w:val="007846CF"/>
    <w:rsid w:val="007852C5"/>
    <w:rsid w:val="00792FCA"/>
    <w:rsid w:val="007A22A4"/>
    <w:rsid w:val="007C1DEA"/>
    <w:rsid w:val="007D0A9D"/>
    <w:rsid w:val="007D38A1"/>
    <w:rsid w:val="007E74D9"/>
    <w:rsid w:val="007F2A6E"/>
    <w:rsid w:val="007F551F"/>
    <w:rsid w:val="00800088"/>
    <w:rsid w:val="0080249F"/>
    <w:rsid w:val="00822C5C"/>
    <w:rsid w:val="008309D0"/>
    <w:rsid w:val="00837FFA"/>
    <w:rsid w:val="00845C6A"/>
    <w:rsid w:val="00852409"/>
    <w:rsid w:val="00854131"/>
    <w:rsid w:val="00866E48"/>
    <w:rsid w:val="008861D2"/>
    <w:rsid w:val="008A5313"/>
    <w:rsid w:val="008A650C"/>
    <w:rsid w:val="008B0D12"/>
    <w:rsid w:val="008C13C2"/>
    <w:rsid w:val="008C32A5"/>
    <w:rsid w:val="008C33E2"/>
    <w:rsid w:val="008C6D8B"/>
    <w:rsid w:val="008D5335"/>
    <w:rsid w:val="008E41F6"/>
    <w:rsid w:val="008F638B"/>
    <w:rsid w:val="00904963"/>
    <w:rsid w:val="00906AA6"/>
    <w:rsid w:val="00912068"/>
    <w:rsid w:val="00931CF3"/>
    <w:rsid w:val="00934652"/>
    <w:rsid w:val="00943AD5"/>
    <w:rsid w:val="00955649"/>
    <w:rsid w:val="00966BA8"/>
    <w:rsid w:val="009701CC"/>
    <w:rsid w:val="00973615"/>
    <w:rsid w:val="009923A5"/>
    <w:rsid w:val="009B66FF"/>
    <w:rsid w:val="009D4813"/>
    <w:rsid w:val="009F1CD2"/>
    <w:rsid w:val="00A0071C"/>
    <w:rsid w:val="00A00F49"/>
    <w:rsid w:val="00A02CE2"/>
    <w:rsid w:val="00A43CF6"/>
    <w:rsid w:val="00A54245"/>
    <w:rsid w:val="00A6395D"/>
    <w:rsid w:val="00A8002B"/>
    <w:rsid w:val="00A83B5E"/>
    <w:rsid w:val="00A86B17"/>
    <w:rsid w:val="00A958D2"/>
    <w:rsid w:val="00A97FB0"/>
    <w:rsid w:val="00AA09CB"/>
    <w:rsid w:val="00AA34B6"/>
    <w:rsid w:val="00AA4923"/>
    <w:rsid w:val="00AA62AA"/>
    <w:rsid w:val="00AD0A08"/>
    <w:rsid w:val="00AF2983"/>
    <w:rsid w:val="00B04390"/>
    <w:rsid w:val="00B1274E"/>
    <w:rsid w:val="00B12BFD"/>
    <w:rsid w:val="00B2095C"/>
    <w:rsid w:val="00B20C66"/>
    <w:rsid w:val="00B26677"/>
    <w:rsid w:val="00B46A99"/>
    <w:rsid w:val="00B53574"/>
    <w:rsid w:val="00B54955"/>
    <w:rsid w:val="00B571D1"/>
    <w:rsid w:val="00B57397"/>
    <w:rsid w:val="00B647C9"/>
    <w:rsid w:val="00B84C96"/>
    <w:rsid w:val="00B95BBF"/>
    <w:rsid w:val="00BB1C7D"/>
    <w:rsid w:val="00BB6862"/>
    <w:rsid w:val="00BC1D27"/>
    <w:rsid w:val="00BC439E"/>
    <w:rsid w:val="00BD2CE4"/>
    <w:rsid w:val="00BD4218"/>
    <w:rsid w:val="00BE1C32"/>
    <w:rsid w:val="00BE325E"/>
    <w:rsid w:val="00BF7F41"/>
    <w:rsid w:val="00C03B37"/>
    <w:rsid w:val="00C25F67"/>
    <w:rsid w:val="00C333B8"/>
    <w:rsid w:val="00C535B6"/>
    <w:rsid w:val="00C64D56"/>
    <w:rsid w:val="00C74B99"/>
    <w:rsid w:val="00C75B04"/>
    <w:rsid w:val="00CA454D"/>
    <w:rsid w:val="00CB0D29"/>
    <w:rsid w:val="00CB24B6"/>
    <w:rsid w:val="00CC582C"/>
    <w:rsid w:val="00CE066E"/>
    <w:rsid w:val="00D10CA1"/>
    <w:rsid w:val="00D136DF"/>
    <w:rsid w:val="00D13816"/>
    <w:rsid w:val="00D15BE4"/>
    <w:rsid w:val="00D33CA8"/>
    <w:rsid w:val="00D44D1A"/>
    <w:rsid w:val="00D558CA"/>
    <w:rsid w:val="00D66611"/>
    <w:rsid w:val="00D80E4A"/>
    <w:rsid w:val="00D84479"/>
    <w:rsid w:val="00D86C5F"/>
    <w:rsid w:val="00D94367"/>
    <w:rsid w:val="00D96571"/>
    <w:rsid w:val="00D972ED"/>
    <w:rsid w:val="00DA2502"/>
    <w:rsid w:val="00DA3349"/>
    <w:rsid w:val="00DB25C7"/>
    <w:rsid w:val="00DC217D"/>
    <w:rsid w:val="00E10A97"/>
    <w:rsid w:val="00E14A61"/>
    <w:rsid w:val="00E227CF"/>
    <w:rsid w:val="00E3411A"/>
    <w:rsid w:val="00E63637"/>
    <w:rsid w:val="00E70279"/>
    <w:rsid w:val="00E8631A"/>
    <w:rsid w:val="00EB1CE6"/>
    <w:rsid w:val="00EE70C6"/>
    <w:rsid w:val="00EE754D"/>
    <w:rsid w:val="00F11E52"/>
    <w:rsid w:val="00F156A5"/>
    <w:rsid w:val="00F34B26"/>
    <w:rsid w:val="00F358D6"/>
    <w:rsid w:val="00F418E0"/>
    <w:rsid w:val="00F45742"/>
    <w:rsid w:val="00F55F76"/>
    <w:rsid w:val="00F63015"/>
    <w:rsid w:val="00F65613"/>
    <w:rsid w:val="00F71D28"/>
    <w:rsid w:val="00F775CD"/>
    <w:rsid w:val="00F97FB5"/>
    <w:rsid w:val="00FA31FD"/>
    <w:rsid w:val="00FA6571"/>
    <w:rsid w:val="00FD50E8"/>
    <w:rsid w:val="00FE057C"/>
    <w:rsid w:val="00FE4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C9B47"/>
  <w15:docId w15:val="{AF55B68E-3412-44E6-900A-7CDE2D718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108" w:type="dxa"/>
        <w:right w:w="108" w:type="dxa"/>
      </w:tblCellMar>
    </w:tblPr>
  </w:style>
  <w:style w:type="table" w:customStyle="1" w:styleId="a1">
    <w:basedOn w:val="TableNormal"/>
    <w:tblPr>
      <w:tblStyleRowBandSize w:val="1"/>
      <w:tblStyleColBandSize w:val="1"/>
      <w:tblCellMar>
        <w:left w:w="108" w:type="dxa"/>
        <w:right w:w="108" w:type="dxa"/>
      </w:tblCellMar>
    </w:tblPr>
  </w:style>
  <w:style w:type="table" w:customStyle="1" w:styleId="a2">
    <w:basedOn w:val="TableNormal"/>
    <w:tblPr>
      <w:tblStyleRowBandSize w:val="1"/>
      <w:tblStyleColBandSize w:val="1"/>
      <w:tblCellMar>
        <w:left w:w="108" w:type="dxa"/>
        <w:right w:w="108"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paragraph" w:styleId="Paragrafoelenco">
    <w:name w:val="List Paragraph"/>
    <w:basedOn w:val="Normale"/>
    <w:uiPriority w:val="34"/>
    <w:qFormat/>
    <w:rsid w:val="001C59ED"/>
    <w:pPr>
      <w:ind w:left="720"/>
      <w:contextualSpacing/>
    </w:pPr>
  </w:style>
  <w:style w:type="table" w:styleId="Grigliatabella">
    <w:name w:val="Table Grid"/>
    <w:basedOn w:val="Tabellanormale"/>
    <w:uiPriority w:val="59"/>
    <w:rsid w:val="000503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854131"/>
    <w:pPr>
      <w:tabs>
        <w:tab w:val="center" w:pos="4819"/>
        <w:tab w:val="right" w:pos="9638"/>
      </w:tabs>
    </w:pPr>
  </w:style>
  <w:style w:type="character" w:customStyle="1" w:styleId="IntestazioneCarattere">
    <w:name w:val="Intestazione Carattere"/>
    <w:basedOn w:val="Carpredefinitoparagrafo"/>
    <w:link w:val="Intestazione"/>
    <w:uiPriority w:val="99"/>
    <w:rsid w:val="00854131"/>
  </w:style>
  <w:style w:type="paragraph" w:styleId="Pidipagina">
    <w:name w:val="footer"/>
    <w:basedOn w:val="Normale"/>
    <w:link w:val="PidipaginaCarattere"/>
    <w:uiPriority w:val="99"/>
    <w:unhideWhenUsed/>
    <w:rsid w:val="00854131"/>
    <w:pPr>
      <w:tabs>
        <w:tab w:val="center" w:pos="4819"/>
        <w:tab w:val="right" w:pos="9638"/>
      </w:tabs>
    </w:pPr>
  </w:style>
  <w:style w:type="character" w:customStyle="1" w:styleId="PidipaginaCarattere">
    <w:name w:val="Piè di pagina Carattere"/>
    <w:basedOn w:val="Carpredefinitoparagrafo"/>
    <w:link w:val="Pidipagina"/>
    <w:uiPriority w:val="99"/>
    <w:rsid w:val="00854131"/>
  </w:style>
  <w:style w:type="character" w:styleId="Collegamentoipertestuale">
    <w:name w:val="Hyperlink"/>
    <w:basedOn w:val="Carpredefinitoparagrafo"/>
    <w:uiPriority w:val="99"/>
    <w:semiHidden/>
    <w:unhideWhenUsed/>
    <w:rsid w:val="00866E48"/>
    <w:rPr>
      <w:color w:val="0000FF"/>
      <w:u w:val="single"/>
    </w:rPr>
  </w:style>
  <w:style w:type="character" w:customStyle="1" w:styleId="apple-converted-space">
    <w:name w:val="apple-converted-space"/>
    <w:basedOn w:val="Carpredefinitoparagrafo"/>
    <w:rsid w:val="00866E48"/>
  </w:style>
  <w:style w:type="paragraph" w:customStyle="1" w:styleId="Default">
    <w:name w:val="Default"/>
    <w:rsid w:val="00552267"/>
    <w:pPr>
      <w:autoSpaceDE w:val="0"/>
      <w:autoSpaceDN w:val="0"/>
      <w:adjustRightInd w:val="0"/>
    </w:pPr>
    <w:rPr>
      <w:color w:val="000000"/>
      <w:sz w:val="24"/>
      <w:szCs w:val="24"/>
    </w:rPr>
  </w:style>
  <w:style w:type="paragraph" w:styleId="Corpotesto">
    <w:name w:val="Body Text"/>
    <w:basedOn w:val="Normale"/>
    <w:link w:val="CorpotestoCarattere"/>
    <w:uiPriority w:val="1"/>
    <w:qFormat/>
    <w:rsid w:val="00160D73"/>
    <w:pPr>
      <w:widowControl w:val="0"/>
      <w:autoSpaceDE w:val="0"/>
      <w:autoSpaceDN w:val="0"/>
    </w:pPr>
    <w:rPr>
      <w:sz w:val="23"/>
      <w:szCs w:val="23"/>
      <w:lang w:bidi="it-IT"/>
    </w:rPr>
  </w:style>
  <w:style w:type="character" w:customStyle="1" w:styleId="CorpotestoCarattere">
    <w:name w:val="Corpo testo Carattere"/>
    <w:basedOn w:val="Carpredefinitoparagrafo"/>
    <w:link w:val="Corpotesto"/>
    <w:uiPriority w:val="1"/>
    <w:rsid w:val="00160D73"/>
    <w:rPr>
      <w:sz w:val="23"/>
      <w:szCs w:val="23"/>
      <w:lang w:bidi="it-IT"/>
    </w:rPr>
  </w:style>
  <w:style w:type="character" w:styleId="Rimandocommento">
    <w:name w:val="annotation reference"/>
    <w:basedOn w:val="Carpredefinitoparagrafo"/>
    <w:uiPriority w:val="99"/>
    <w:semiHidden/>
    <w:unhideWhenUsed/>
    <w:rsid w:val="00160D73"/>
    <w:rPr>
      <w:sz w:val="16"/>
      <w:szCs w:val="16"/>
    </w:rPr>
  </w:style>
  <w:style w:type="paragraph" w:styleId="Testocommento">
    <w:name w:val="annotation text"/>
    <w:basedOn w:val="Normale"/>
    <w:link w:val="TestocommentoCarattere"/>
    <w:uiPriority w:val="99"/>
    <w:unhideWhenUsed/>
    <w:rsid w:val="00160D73"/>
  </w:style>
  <w:style w:type="character" w:customStyle="1" w:styleId="TestocommentoCarattere">
    <w:name w:val="Testo commento Carattere"/>
    <w:basedOn w:val="Carpredefinitoparagrafo"/>
    <w:link w:val="Testocommento"/>
    <w:uiPriority w:val="99"/>
    <w:rsid w:val="00160D73"/>
  </w:style>
  <w:style w:type="paragraph" w:styleId="Soggettocommento">
    <w:name w:val="annotation subject"/>
    <w:basedOn w:val="Testocommento"/>
    <w:next w:val="Testocommento"/>
    <w:link w:val="SoggettocommentoCarattere"/>
    <w:uiPriority w:val="99"/>
    <w:semiHidden/>
    <w:unhideWhenUsed/>
    <w:rsid w:val="00160D73"/>
    <w:rPr>
      <w:b/>
      <w:bCs/>
    </w:rPr>
  </w:style>
  <w:style w:type="character" w:customStyle="1" w:styleId="SoggettocommentoCarattere">
    <w:name w:val="Soggetto commento Carattere"/>
    <w:basedOn w:val="TestocommentoCarattere"/>
    <w:link w:val="Soggettocommento"/>
    <w:uiPriority w:val="99"/>
    <w:semiHidden/>
    <w:rsid w:val="00160D73"/>
    <w:rPr>
      <w:b/>
      <w:bCs/>
    </w:rPr>
  </w:style>
  <w:style w:type="paragraph" w:styleId="Testofumetto">
    <w:name w:val="Balloon Text"/>
    <w:basedOn w:val="Normale"/>
    <w:link w:val="TestofumettoCarattere"/>
    <w:uiPriority w:val="99"/>
    <w:semiHidden/>
    <w:unhideWhenUsed/>
    <w:rsid w:val="00160D7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60D73"/>
    <w:rPr>
      <w:rFonts w:ascii="Segoe UI" w:hAnsi="Segoe UI" w:cs="Segoe UI"/>
      <w:sz w:val="18"/>
      <w:szCs w:val="18"/>
    </w:rPr>
  </w:style>
  <w:style w:type="paragraph" w:customStyle="1" w:styleId="TableParagraph">
    <w:name w:val="Table Paragraph"/>
    <w:basedOn w:val="Normale"/>
    <w:uiPriority w:val="1"/>
    <w:qFormat/>
    <w:rsid w:val="002D64E8"/>
    <w:pPr>
      <w:widowControl w:val="0"/>
      <w:autoSpaceDE w:val="0"/>
      <w:autoSpaceDN w:val="0"/>
    </w:pPr>
    <w:rPr>
      <w:sz w:val="22"/>
      <w:szCs w:val="22"/>
      <w:lang w:bidi="it-IT"/>
    </w:rPr>
  </w:style>
  <w:style w:type="paragraph" w:styleId="Testonotaapidipagina">
    <w:name w:val="footnote text"/>
    <w:basedOn w:val="Normale"/>
    <w:link w:val="TestonotaapidipaginaCarattere"/>
    <w:uiPriority w:val="99"/>
    <w:semiHidden/>
    <w:unhideWhenUsed/>
    <w:rsid w:val="004B0ABF"/>
  </w:style>
  <w:style w:type="character" w:customStyle="1" w:styleId="TestonotaapidipaginaCarattere">
    <w:name w:val="Testo nota a piè di pagina Carattere"/>
    <w:basedOn w:val="Carpredefinitoparagrafo"/>
    <w:link w:val="Testonotaapidipagina"/>
    <w:uiPriority w:val="99"/>
    <w:semiHidden/>
    <w:rsid w:val="004B0ABF"/>
  </w:style>
  <w:style w:type="character" w:styleId="Rimandonotaapidipagina">
    <w:name w:val="footnote reference"/>
    <w:basedOn w:val="Carpredefinitoparagrafo"/>
    <w:uiPriority w:val="99"/>
    <w:semiHidden/>
    <w:unhideWhenUsed/>
    <w:rsid w:val="004B0ABF"/>
    <w:rPr>
      <w:vertAlign w:val="superscript"/>
    </w:rPr>
  </w:style>
  <w:style w:type="paragraph" w:styleId="Revisione">
    <w:name w:val="Revision"/>
    <w:hidden/>
    <w:uiPriority w:val="99"/>
    <w:semiHidden/>
    <w:rsid w:val="00B04390"/>
  </w:style>
  <w:style w:type="character" w:customStyle="1" w:styleId="lrzxr">
    <w:name w:val="lrzxr"/>
    <w:basedOn w:val="Carpredefinitoparagrafo"/>
    <w:rsid w:val="00AA62AA"/>
  </w:style>
  <w:style w:type="character" w:customStyle="1" w:styleId="rlltdetails">
    <w:name w:val="rllt__details"/>
    <w:basedOn w:val="Carpredefinitoparagrafo"/>
    <w:rsid w:val="00AA62AA"/>
  </w:style>
  <w:style w:type="character" w:customStyle="1" w:styleId="st">
    <w:name w:val="st"/>
    <w:basedOn w:val="Carpredefinitoparagrafo"/>
    <w:rsid w:val="00AA62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8980480">
      <w:bodyDiv w:val="1"/>
      <w:marLeft w:val="0"/>
      <w:marRight w:val="0"/>
      <w:marTop w:val="0"/>
      <w:marBottom w:val="0"/>
      <w:divBdr>
        <w:top w:val="none" w:sz="0" w:space="0" w:color="auto"/>
        <w:left w:val="none" w:sz="0" w:space="0" w:color="auto"/>
        <w:bottom w:val="none" w:sz="0" w:space="0" w:color="auto"/>
        <w:right w:val="none" w:sz="0" w:space="0" w:color="auto"/>
      </w:divBdr>
      <w:divsChild>
        <w:div w:id="653097278">
          <w:marLeft w:val="0"/>
          <w:marRight w:val="0"/>
          <w:marTop w:val="0"/>
          <w:marBottom w:val="0"/>
          <w:divBdr>
            <w:top w:val="none" w:sz="0" w:space="0" w:color="auto"/>
            <w:left w:val="none" w:sz="0" w:space="0" w:color="auto"/>
            <w:bottom w:val="none" w:sz="0" w:space="0" w:color="auto"/>
            <w:right w:val="none" w:sz="0" w:space="0" w:color="auto"/>
          </w:divBdr>
        </w:div>
        <w:div w:id="2056804934">
          <w:marLeft w:val="0"/>
          <w:marRight w:val="0"/>
          <w:marTop w:val="0"/>
          <w:marBottom w:val="0"/>
          <w:divBdr>
            <w:top w:val="none" w:sz="0" w:space="0" w:color="auto"/>
            <w:left w:val="none" w:sz="0" w:space="0" w:color="auto"/>
            <w:bottom w:val="none" w:sz="0" w:space="0" w:color="auto"/>
            <w:right w:val="none" w:sz="0" w:space="0" w:color="auto"/>
          </w:divBdr>
        </w:div>
        <w:div w:id="1278489818">
          <w:marLeft w:val="0"/>
          <w:marRight w:val="0"/>
          <w:marTop w:val="0"/>
          <w:marBottom w:val="0"/>
          <w:divBdr>
            <w:top w:val="none" w:sz="0" w:space="0" w:color="auto"/>
            <w:left w:val="none" w:sz="0" w:space="0" w:color="auto"/>
            <w:bottom w:val="none" w:sz="0" w:space="0" w:color="auto"/>
            <w:right w:val="none" w:sz="0" w:space="0" w:color="auto"/>
          </w:divBdr>
        </w:div>
      </w:divsChild>
    </w:div>
    <w:div w:id="492068654">
      <w:bodyDiv w:val="1"/>
      <w:marLeft w:val="0"/>
      <w:marRight w:val="0"/>
      <w:marTop w:val="0"/>
      <w:marBottom w:val="0"/>
      <w:divBdr>
        <w:top w:val="none" w:sz="0" w:space="0" w:color="auto"/>
        <w:left w:val="none" w:sz="0" w:space="0" w:color="auto"/>
        <w:bottom w:val="none" w:sz="0" w:space="0" w:color="auto"/>
        <w:right w:val="none" w:sz="0" w:space="0" w:color="auto"/>
      </w:divBdr>
      <w:divsChild>
        <w:div w:id="2059084857">
          <w:marLeft w:val="0"/>
          <w:marRight w:val="0"/>
          <w:marTop w:val="0"/>
          <w:marBottom w:val="0"/>
          <w:divBdr>
            <w:top w:val="none" w:sz="0" w:space="0" w:color="auto"/>
            <w:left w:val="none" w:sz="0" w:space="0" w:color="auto"/>
            <w:bottom w:val="none" w:sz="0" w:space="0" w:color="auto"/>
            <w:right w:val="none" w:sz="0" w:space="0" w:color="auto"/>
          </w:divBdr>
        </w:div>
        <w:div w:id="1007636546">
          <w:marLeft w:val="0"/>
          <w:marRight w:val="0"/>
          <w:marTop w:val="0"/>
          <w:marBottom w:val="0"/>
          <w:divBdr>
            <w:top w:val="none" w:sz="0" w:space="0" w:color="auto"/>
            <w:left w:val="none" w:sz="0" w:space="0" w:color="auto"/>
            <w:bottom w:val="none" w:sz="0" w:space="0" w:color="auto"/>
            <w:right w:val="none" w:sz="0" w:space="0" w:color="auto"/>
          </w:divBdr>
        </w:div>
      </w:divsChild>
    </w:div>
    <w:div w:id="933781196">
      <w:bodyDiv w:val="1"/>
      <w:marLeft w:val="0"/>
      <w:marRight w:val="0"/>
      <w:marTop w:val="0"/>
      <w:marBottom w:val="0"/>
      <w:divBdr>
        <w:top w:val="none" w:sz="0" w:space="0" w:color="auto"/>
        <w:left w:val="none" w:sz="0" w:space="0" w:color="auto"/>
        <w:bottom w:val="none" w:sz="0" w:space="0" w:color="auto"/>
        <w:right w:val="none" w:sz="0" w:space="0" w:color="auto"/>
      </w:divBdr>
    </w:div>
    <w:div w:id="1547058227">
      <w:bodyDiv w:val="1"/>
      <w:marLeft w:val="0"/>
      <w:marRight w:val="0"/>
      <w:marTop w:val="0"/>
      <w:marBottom w:val="0"/>
      <w:divBdr>
        <w:top w:val="none" w:sz="0" w:space="0" w:color="auto"/>
        <w:left w:val="none" w:sz="0" w:space="0" w:color="auto"/>
        <w:bottom w:val="none" w:sz="0" w:space="0" w:color="auto"/>
        <w:right w:val="none" w:sz="0" w:space="0" w:color="auto"/>
      </w:divBdr>
      <w:divsChild>
        <w:div w:id="132793086">
          <w:marLeft w:val="0"/>
          <w:marRight w:val="0"/>
          <w:marTop w:val="0"/>
          <w:marBottom w:val="0"/>
          <w:divBdr>
            <w:top w:val="none" w:sz="0" w:space="0" w:color="auto"/>
            <w:left w:val="none" w:sz="0" w:space="0" w:color="auto"/>
            <w:bottom w:val="none" w:sz="0" w:space="0" w:color="auto"/>
            <w:right w:val="none" w:sz="0" w:space="0" w:color="auto"/>
          </w:divBdr>
        </w:div>
        <w:div w:id="692191635">
          <w:marLeft w:val="0"/>
          <w:marRight w:val="0"/>
          <w:marTop w:val="0"/>
          <w:marBottom w:val="0"/>
          <w:divBdr>
            <w:top w:val="none" w:sz="0" w:space="0" w:color="auto"/>
            <w:left w:val="none" w:sz="0" w:space="0" w:color="auto"/>
            <w:bottom w:val="none" w:sz="0" w:space="0" w:color="auto"/>
            <w:right w:val="none" w:sz="0" w:space="0" w:color="auto"/>
          </w:divBdr>
        </w:div>
      </w:divsChild>
    </w:div>
    <w:div w:id="1671104806">
      <w:bodyDiv w:val="1"/>
      <w:marLeft w:val="0"/>
      <w:marRight w:val="0"/>
      <w:marTop w:val="0"/>
      <w:marBottom w:val="0"/>
      <w:divBdr>
        <w:top w:val="none" w:sz="0" w:space="0" w:color="auto"/>
        <w:left w:val="none" w:sz="0" w:space="0" w:color="auto"/>
        <w:bottom w:val="none" w:sz="0" w:space="0" w:color="auto"/>
        <w:right w:val="none" w:sz="0" w:space="0" w:color="auto"/>
      </w:divBdr>
      <w:divsChild>
        <w:div w:id="2036689957">
          <w:marLeft w:val="0"/>
          <w:marRight w:val="0"/>
          <w:marTop w:val="0"/>
          <w:marBottom w:val="0"/>
          <w:divBdr>
            <w:top w:val="none" w:sz="0" w:space="0" w:color="auto"/>
            <w:left w:val="none" w:sz="0" w:space="0" w:color="auto"/>
            <w:bottom w:val="none" w:sz="0" w:space="0" w:color="auto"/>
            <w:right w:val="none" w:sz="0" w:space="0" w:color="auto"/>
          </w:divBdr>
        </w:div>
        <w:div w:id="1656765694">
          <w:marLeft w:val="0"/>
          <w:marRight w:val="0"/>
          <w:marTop w:val="0"/>
          <w:marBottom w:val="0"/>
          <w:divBdr>
            <w:top w:val="none" w:sz="0" w:space="0" w:color="auto"/>
            <w:left w:val="none" w:sz="0" w:space="0" w:color="auto"/>
            <w:bottom w:val="none" w:sz="0" w:space="0" w:color="auto"/>
            <w:right w:val="none" w:sz="0" w:space="0" w:color="auto"/>
          </w:divBdr>
        </w:div>
        <w:div w:id="2143109226">
          <w:marLeft w:val="0"/>
          <w:marRight w:val="0"/>
          <w:marTop w:val="0"/>
          <w:marBottom w:val="0"/>
          <w:divBdr>
            <w:top w:val="none" w:sz="0" w:space="0" w:color="auto"/>
            <w:left w:val="none" w:sz="0" w:space="0" w:color="auto"/>
            <w:bottom w:val="none" w:sz="0" w:space="0" w:color="auto"/>
            <w:right w:val="none" w:sz="0" w:space="0" w:color="auto"/>
          </w:divBdr>
        </w:div>
        <w:div w:id="1224368134">
          <w:marLeft w:val="0"/>
          <w:marRight w:val="0"/>
          <w:marTop w:val="0"/>
          <w:marBottom w:val="0"/>
          <w:divBdr>
            <w:top w:val="none" w:sz="0" w:space="0" w:color="auto"/>
            <w:left w:val="none" w:sz="0" w:space="0" w:color="auto"/>
            <w:bottom w:val="none" w:sz="0" w:space="0" w:color="auto"/>
            <w:right w:val="none" w:sz="0" w:space="0" w:color="auto"/>
          </w:divBdr>
        </w:div>
      </w:divsChild>
    </w:div>
    <w:div w:id="1727220898">
      <w:bodyDiv w:val="1"/>
      <w:marLeft w:val="0"/>
      <w:marRight w:val="0"/>
      <w:marTop w:val="0"/>
      <w:marBottom w:val="0"/>
      <w:divBdr>
        <w:top w:val="none" w:sz="0" w:space="0" w:color="auto"/>
        <w:left w:val="none" w:sz="0" w:space="0" w:color="auto"/>
        <w:bottom w:val="none" w:sz="0" w:space="0" w:color="auto"/>
        <w:right w:val="none" w:sz="0" w:space="0" w:color="auto"/>
      </w:divBdr>
      <w:divsChild>
        <w:div w:id="500464493">
          <w:marLeft w:val="0"/>
          <w:marRight w:val="0"/>
          <w:marTop w:val="0"/>
          <w:marBottom w:val="0"/>
          <w:divBdr>
            <w:top w:val="none" w:sz="0" w:space="0" w:color="auto"/>
            <w:left w:val="none" w:sz="0" w:space="0" w:color="auto"/>
            <w:bottom w:val="none" w:sz="0" w:space="0" w:color="auto"/>
            <w:right w:val="none" w:sz="0" w:space="0" w:color="auto"/>
          </w:divBdr>
        </w:div>
        <w:div w:id="515851201">
          <w:marLeft w:val="0"/>
          <w:marRight w:val="0"/>
          <w:marTop w:val="0"/>
          <w:marBottom w:val="0"/>
          <w:divBdr>
            <w:top w:val="none" w:sz="0" w:space="0" w:color="auto"/>
            <w:left w:val="none" w:sz="0" w:space="0" w:color="auto"/>
            <w:bottom w:val="none" w:sz="0" w:space="0" w:color="auto"/>
            <w:right w:val="none" w:sz="0" w:space="0" w:color="auto"/>
          </w:divBdr>
        </w:div>
      </w:divsChild>
    </w:div>
    <w:div w:id="2079086452">
      <w:bodyDiv w:val="1"/>
      <w:marLeft w:val="0"/>
      <w:marRight w:val="0"/>
      <w:marTop w:val="0"/>
      <w:marBottom w:val="0"/>
      <w:divBdr>
        <w:top w:val="none" w:sz="0" w:space="0" w:color="auto"/>
        <w:left w:val="none" w:sz="0" w:space="0" w:color="auto"/>
        <w:bottom w:val="none" w:sz="0" w:space="0" w:color="auto"/>
        <w:right w:val="none" w:sz="0" w:space="0" w:color="auto"/>
      </w:divBdr>
      <w:divsChild>
        <w:div w:id="649991014">
          <w:marLeft w:val="0"/>
          <w:marRight w:val="0"/>
          <w:marTop w:val="0"/>
          <w:marBottom w:val="0"/>
          <w:divBdr>
            <w:top w:val="none" w:sz="0" w:space="0" w:color="auto"/>
            <w:left w:val="none" w:sz="0" w:space="0" w:color="auto"/>
            <w:bottom w:val="none" w:sz="0" w:space="0" w:color="auto"/>
            <w:right w:val="none" w:sz="0" w:space="0" w:color="auto"/>
          </w:divBdr>
        </w:div>
        <w:div w:id="1005549747">
          <w:marLeft w:val="0"/>
          <w:marRight w:val="0"/>
          <w:marTop w:val="0"/>
          <w:marBottom w:val="0"/>
          <w:divBdr>
            <w:top w:val="none" w:sz="0" w:space="0" w:color="auto"/>
            <w:left w:val="none" w:sz="0" w:space="0" w:color="auto"/>
            <w:bottom w:val="none" w:sz="0" w:space="0" w:color="auto"/>
            <w:right w:val="none" w:sz="0" w:space="0" w:color="auto"/>
          </w:divBdr>
        </w:div>
        <w:div w:id="608316463">
          <w:marLeft w:val="0"/>
          <w:marRight w:val="0"/>
          <w:marTop w:val="0"/>
          <w:marBottom w:val="0"/>
          <w:divBdr>
            <w:top w:val="none" w:sz="0" w:space="0" w:color="auto"/>
            <w:left w:val="none" w:sz="0" w:space="0" w:color="auto"/>
            <w:bottom w:val="none" w:sz="0" w:space="0" w:color="auto"/>
            <w:right w:val="none" w:sz="0" w:space="0" w:color="auto"/>
          </w:divBdr>
        </w:div>
        <w:div w:id="53492321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26D128-74B0-4FC2-ACB1-7D96117C0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2330</Words>
  <Characters>13287</Characters>
  <Application>Microsoft Office Word</Application>
  <DocSecurity>0</DocSecurity>
  <Lines>110</Lines>
  <Paragraphs>31</Paragraphs>
  <ScaleCrop>false</ScaleCrop>
  <HeadingPairs>
    <vt:vector size="2" baseType="variant">
      <vt:variant>
        <vt:lpstr>Titolo</vt:lpstr>
      </vt:variant>
      <vt:variant>
        <vt:i4>1</vt:i4>
      </vt:variant>
    </vt:vector>
  </HeadingPairs>
  <TitlesOfParts>
    <vt:vector size="1" baseType="lpstr">
      <vt:lpstr/>
    </vt:vector>
  </TitlesOfParts>
  <Company>IOV Istituto Oncologico Veneto</Company>
  <LinksUpToDate>false</LinksUpToDate>
  <CharactersWithSpaces>15586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DUVRI</dc:subject>
  <dc:creator>Edoardo</dc:creator>
  <cp:lastModifiedBy>Nadia Giordano</cp:lastModifiedBy>
  <cp:revision>2</cp:revision>
  <cp:lastPrinted>2019-02-12T08:25:00Z</cp:lastPrinted>
  <dcterms:created xsi:type="dcterms:W3CDTF">2023-11-30T08:20:00Z</dcterms:created>
  <dcterms:modified xsi:type="dcterms:W3CDTF">2023-11-30T08:20:00Z</dcterms:modified>
</cp:coreProperties>
</file>